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4A0C" w14:textId="4378E5CD" w:rsidR="001F7449" w:rsidRDefault="001F7449" w:rsidP="001A123D">
      <w:pPr>
        <w:jc w:val="center"/>
        <w:rPr>
          <w:sz w:val="44"/>
          <w:szCs w:val="44"/>
        </w:rPr>
      </w:pPr>
      <w:r>
        <w:rPr>
          <w:rFonts w:hint="eastAsia"/>
          <w:sz w:val="44"/>
          <w:szCs w:val="44"/>
        </w:rPr>
        <w:t>とちぎワクチン接種センター（</w:t>
      </w:r>
      <w:r w:rsidR="00361912">
        <w:rPr>
          <w:rFonts w:hint="eastAsia"/>
          <w:sz w:val="44"/>
          <w:szCs w:val="44"/>
        </w:rPr>
        <w:t>県南</w:t>
      </w:r>
      <w:r w:rsidR="00042BEA">
        <w:rPr>
          <w:rFonts w:hint="eastAsia"/>
          <w:sz w:val="44"/>
          <w:szCs w:val="44"/>
        </w:rPr>
        <w:t>会場</w:t>
      </w:r>
      <w:r>
        <w:rPr>
          <w:rFonts w:hint="eastAsia"/>
          <w:sz w:val="44"/>
          <w:szCs w:val="44"/>
        </w:rPr>
        <w:t>）</w:t>
      </w:r>
    </w:p>
    <w:p w14:paraId="3CD1DB8E" w14:textId="77777777" w:rsidR="00F92B47" w:rsidRDefault="00F92B47" w:rsidP="00F92B47">
      <w:pPr>
        <w:jc w:val="center"/>
        <w:rPr>
          <w:sz w:val="44"/>
          <w:szCs w:val="44"/>
        </w:rPr>
      </w:pPr>
      <w:r>
        <w:rPr>
          <w:rFonts w:hint="eastAsia"/>
          <w:sz w:val="44"/>
          <w:szCs w:val="44"/>
        </w:rPr>
        <w:t>モデルナ社ワクチン</w:t>
      </w:r>
    </w:p>
    <w:p w14:paraId="59E0A40F" w14:textId="77777777" w:rsidR="00F92B47" w:rsidRDefault="00F92B47" w:rsidP="00F92B47">
      <w:pPr>
        <w:jc w:val="center"/>
        <w:rPr>
          <w:sz w:val="44"/>
          <w:szCs w:val="44"/>
        </w:rPr>
      </w:pPr>
      <w:r>
        <w:rPr>
          <w:rFonts w:hint="eastAsia"/>
          <w:sz w:val="44"/>
          <w:szCs w:val="44"/>
        </w:rPr>
        <w:t>追加接種（３・４回目）</w:t>
      </w:r>
      <w:r w:rsidRPr="003B16A9">
        <w:rPr>
          <w:rFonts w:hint="eastAsia"/>
          <w:sz w:val="44"/>
          <w:szCs w:val="44"/>
        </w:rPr>
        <w:t>ワクチン</w:t>
      </w:r>
      <w:r>
        <w:rPr>
          <w:rFonts w:hint="eastAsia"/>
          <w:sz w:val="44"/>
          <w:szCs w:val="44"/>
        </w:rPr>
        <w:t>充填手順</w:t>
      </w:r>
    </w:p>
    <w:p w14:paraId="1577F803" w14:textId="77777777" w:rsidR="001F7449" w:rsidRDefault="001F7449" w:rsidP="001F7449">
      <w:pPr>
        <w:jc w:val="center"/>
        <w:rPr>
          <w:sz w:val="44"/>
          <w:szCs w:val="44"/>
        </w:rPr>
      </w:pPr>
      <w:r w:rsidRPr="003B16A9">
        <w:rPr>
          <w:rFonts w:hint="eastAsia"/>
          <w:sz w:val="44"/>
          <w:szCs w:val="44"/>
        </w:rPr>
        <w:t>（薬剤師用）</w:t>
      </w:r>
    </w:p>
    <w:p w14:paraId="33B8AB0D" w14:textId="77777777" w:rsidR="00FE4C0D" w:rsidRDefault="00FE4C0D" w:rsidP="001F7449">
      <w:pPr>
        <w:jc w:val="center"/>
        <w:rPr>
          <w:sz w:val="44"/>
          <w:szCs w:val="44"/>
        </w:rPr>
      </w:pPr>
    </w:p>
    <w:p w14:paraId="43DB5AE4" w14:textId="77777777" w:rsidR="00F92B47" w:rsidRDefault="00F92B47" w:rsidP="00F92B47">
      <w:pPr>
        <w:jc w:val="center"/>
        <w:rPr>
          <w:sz w:val="44"/>
          <w:szCs w:val="44"/>
        </w:rPr>
      </w:pPr>
      <w:r>
        <w:rPr>
          <w:rFonts w:hint="eastAsia"/>
          <w:sz w:val="44"/>
          <w:szCs w:val="44"/>
        </w:rPr>
        <w:t>第２版</w:t>
      </w:r>
    </w:p>
    <w:p w14:paraId="513AB64B" w14:textId="77777777" w:rsidR="00F92B47" w:rsidRPr="003B16A9" w:rsidRDefault="00F92B47" w:rsidP="00F92B47">
      <w:pPr>
        <w:jc w:val="center"/>
        <w:rPr>
          <w:sz w:val="44"/>
          <w:szCs w:val="44"/>
        </w:rPr>
      </w:pPr>
      <w:r>
        <w:rPr>
          <w:rFonts w:hint="eastAsia"/>
          <w:sz w:val="44"/>
          <w:szCs w:val="44"/>
        </w:rPr>
        <w:t>令和4年5月</w:t>
      </w:r>
      <w:r>
        <w:rPr>
          <w:sz w:val="44"/>
          <w:szCs w:val="44"/>
        </w:rPr>
        <w:t>30</w:t>
      </w:r>
      <w:r>
        <w:rPr>
          <w:rFonts w:hint="eastAsia"/>
          <w:sz w:val="44"/>
          <w:szCs w:val="44"/>
        </w:rPr>
        <w:t>日</w:t>
      </w:r>
    </w:p>
    <w:p w14:paraId="54703070" w14:textId="77777777" w:rsidR="00F92B47" w:rsidRPr="0015780C" w:rsidRDefault="00F92B47" w:rsidP="00F92B47">
      <w:pPr>
        <w:jc w:val="center"/>
      </w:pPr>
    </w:p>
    <w:p w14:paraId="6EFF26AE" w14:textId="77777777" w:rsidR="00F92B47" w:rsidRDefault="00F92B47" w:rsidP="00F92B47">
      <w:pPr>
        <w:jc w:val="center"/>
      </w:pPr>
    </w:p>
    <w:p w14:paraId="4D7BD3ED" w14:textId="77777777" w:rsidR="00F92B47" w:rsidRDefault="00F92B47" w:rsidP="00F92B47">
      <w:pPr>
        <w:jc w:val="center"/>
      </w:pPr>
      <w:r w:rsidRPr="00E2280C">
        <w:rPr>
          <w:rFonts w:hint="eastAsia"/>
          <w:sz w:val="44"/>
        </w:rPr>
        <w:t>適用日</w:t>
      </w:r>
      <w:r>
        <w:rPr>
          <w:rFonts w:hint="eastAsia"/>
          <w:sz w:val="44"/>
        </w:rPr>
        <w:t>：令和</w:t>
      </w:r>
      <w:r>
        <w:rPr>
          <w:sz w:val="44"/>
        </w:rPr>
        <w:t>4</w:t>
      </w:r>
      <w:r>
        <w:rPr>
          <w:rFonts w:hint="eastAsia"/>
          <w:sz w:val="44"/>
        </w:rPr>
        <w:t>年6</w:t>
      </w:r>
      <w:r w:rsidRPr="00E2280C">
        <w:rPr>
          <w:rFonts w:hint="eastAsia"/>
          <w:sz w:val="44"/>
        </w:rPr>
        <w:t>月</w:t>
      </w:r>
      <w:r>
        <w:rPr>
          <w:rFonts w:hint="eastAsia"/>
          <w:sz w:val="44"/>
        </w:rPr>
        <w:t>1</w:t>
      </w:r>
      <w:r w:rsidRPr="00E2280C">
        <w:rPr>
          <w:rFonts w:hint="eastAsia"/>
          <w:sz w:val="44"/>
        </w:rPr>
        <w:t>日</w:t>
      </w:r>
    </w:p>
    <w:p w14:paraId="4A9B4718" w14:textId="0B78EC57" w:rsidR="00656CC1" w:rsidRPr="001F7449" w:rsidRDefault="00656CC1" w:rsidP="00656CC1">
      <w:pPr>
        <w:jc w:val="center"/>
      </w:pPr>
    </w:p>
    <w:p w14:paraId="3BFAFFA9" w14:textId="0B49409E" w:rsidR="00656CC1" w:rsidRPr="00656CC1" w:rsidRDefault="009D60AB" w:rsidP="00656CC1">
      <w:pPr>
        <w:ind w:firstLineChars="300" w:firstLine="608"/>
        <w:rPr>
          <w:sz w:val="24"/>
          <w:szCs w:val="24"/>
        </w:rPr>
      </w:pPr>
      <w:r w:rsidRPr="00F14C04">
        <w:rPr>
          <w:rFonts w:hint="eastAsia"/>
          <w:noProof/>
        </w:rPr>
        <mc:AlternateContent>
          <mc:Choice Requires="wps">
            <w:drawing>
              <wp:anchor distT="0" distB="0" distL="114300" distR="114300" simplePos="0" relativeHeight="251658240" behindDoc="0" locked="0" layoutInCell="1" allowOverlap="1" wp14:anchorId="43943F49" wp14:editId="00AB7EFA">
                <wp:simplePos x="0" y="0"/>
                <wp:positionH relativeFrom="margin">
                  <wp:align>center</wp:align>
                </wp:positionH>
                <wp:positionV relativeFrom="paragraph">
                  <wp:posOffset>6985</wp:posOffset>
                </wp:positionV>
                <wp:extent cx="5429250" cy="41529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429250" cy="4152900"/>
                        </a:xfrm>
                        <a:prstGeom prst="rect">
                          <a:avLst/>
                        </a:prstGeom>
                        <a:noFill/>
                        <a:ln w="19050" cap="flat" cmpd="thickThin" algn="ctr">
                          <a:solidFill>
                            <a:sysClr val="windowText" lastClr="000000"/>
                          </a:solidFill>
                          <a:prstDash val="solid"/>
                          <a:miter lim="800000"/>
                        </a:ln>
                        <a:effectLst/>
                      </wps:spPr>
                      <wps:txbx>
                        <w:txbxContent>
                          <w:p w14:paraId="2EF39FB1" w14:textId="77777777" w:rsidR="009D60AB" w:rsidRDefault="009D60AB" w:rsidP="009D60AB">
                            <w:pPr>
                              <w:jc w:val="center"/>
                              <w:rPr>
                                <w:sz w:val="44"/>
                                <w:szCs w:val="44"/>
                              </w:rPr>
                            </w:pPr>
                            <w:r w:rsidRPr="009D60AB">
                              <w:rPr>
                                <w:rFonts w:hint="eastAsia"/>
                                <w:sz w:val="44"/>
                                <w:szCs w:val="44"/>
                              </w:rPr>
                              <w:t>目次</w:t>
                            </w:r>
                          </w:p>
                          <w:p w14:paraId="22B15F8C" w14:textId="77777777" w:rsidR="009D60AB" w:rsidRPr="009D60AB" w:rsidRDefault="009D60AB" w:rsidP="009D60AB">
                            <w:pPr>
                              <w:jc w:val="left"/>
                            </w:pPr>
                          </w:p>
                          <w:p w14:paraId="49E5DB8D" w14:textId="4B7130A1" w:rsidR="009D60AB" w:rsidRPr="009D60AB" w:rsidRDefault="009D60AB" w:rsidP="00A202D8">
                            <w:pPr>
                              <w:ind w:firstLineChars="100" w:firstLine="203"/>
                              <w:jc w:val="left"/>
                              <w:rPr>
                                <w:sz w:val="44"/>
                                <w:szCs w:val="44"/>
                              </w:rPr>
                            </w:pPr>
                            <w:r>
                              <w:t>(1)</w:t>
                            </w:r>
                            <w:r w:rsidRPr="009D60AB">
                              <w:t>基本情報</w:t>
                            </w:r>
                          </w:p>
                          <w:p w14:paraId="122483EC" w14:textId="46274664" w:rsidR="009D60AB" w:rsidRPr="009D60AB" w:rsidRDefault="00A202D8" w:rsidP="00A202D8">
                            <w:pPr>
                              <w:ind w:firstLineChars="250" w:firstLine="507"/>
                              <w:jc w:val="left"/>
                            </w:pPr>
                            <w:r w:rsidRPr="00A202D8">
                              <w:rPr>
                                <w:rFonts w:hint="eastAsia"/>
                              </w:rPr>
                              <w:t>○接種時間</w:t>
                            </w:r>
                            <w:r>
                              <w:rPr>
                                <w:rFonts w:hint="eastAsia"/>
                              </w:rPr>
                              <w:t xml:space="preserve">　　　　　　　　　　　</w:t>
                            </w:r>
                            <w:r w:rsidR="007C3013">
                              <w:rPr>
                                <w:rFonts w:hint="eastAsia"/>
                              </w:rPr>
                              <w:t xml:space="preserve">　</w:t>
                            </w:r>
                            <w:r w:rsidR="007C3013">
                              <w:t xml:space="preserve">　　　</w:t>
                            </w:r>
                            <w:r w:rsidR="0010455E">
                              <w:rPr>
                                <w:rFonts w:hint="eastAsia"/>
                              </w:rPr>
                              <w:t xml:space="preserve">　</w:t>
                            </w:r>
                            <w:r w:rsidR="0010455E">
                              <w:t xml:space="preserve">　　</w:t>
                            </w:r>
                            <w:r w:rsidR="009D60AB" w:rsidRPr="009D60AB">
                              <w:rPr>
                                <w:rFonts w:hint="eastAsia"/>
                              </w:rPr>
                              <w:t>・・・・２ページ</w:t>
                            </w:r>
                          </w:p>
                          <w:p w14:paraId="1DE5A417" w14:textId="71D45BC1" w:rsidR="009D60AB" w:rsidRDefault="00A202D8" w:rsidP="00A202D8">
                            <w:pPr>
                              <w:ind w:firstLineChars="250" w:firstLine="507"/>
                              <w:jc w:val="left"/>
                            </w:pPr>
                            <w:r w:rsidRPr="00A202D8">
                              <w:rPr>
                                <w:rFonts w:hint="eastAsia"/>
                              </w:rPr>
                              <w:t>○勤務時間</w:t>
                            </w:r>
                            <w:r w:rsidR="009D60AB" w:rsidRPr="009D60AB">
                              <w:rPr>
                                <w:rFonts w:hint="eastAsia"/>
                              </w:rPr>
                              <w:t xml:space="preserve">　　　　　　　　　　　</w:t>
                            </w:r>
                            <w:r w:rsidR="007C3013">
                              <w:rPr>
                                <w:rFonts w:hint="eastAsia"/>
                              </w:rPr>
                              <w:t xml:space="preserve">　</w:t>
                            </w:r>
                            <w:r w:rsidR="007C3013">
                              <w:t xml:space="preserve">　　　</w:t>
                            </w:r>
                            <w:r w:rsidR="0010455E">
                              <w:rPr>
                                <w:rFonts w:hint="eastAsia"/>
                              </w:rPr>
                              <w:t xml:space="preserve">　</w:t>
                            </w:r>
                            <w:r w:rsidR="0010455E">
                              <w:t xml:space="preserve">　　</w:t>
                            </w:r>
                            <w:r w:rsidR="009D60AB" w:rsidRPr="009D60AB">
                              <w:rPr>
                                <w:rFonts w:hint="eastAsia"/>
                              </w:rPr>
                              <w:t>・・・・２ページ</w:t>
                            </w:r>
                          </w:p>
                          <w:p w14:paraId="0E7F2301" w14:textId="665DC4A7" w:rsidR="00A202D8" w:rsidRDefault="00A202D8" w:rsidP="00A202D8">
                            <w:pPr>
                              <w:ind w:firstLineChars="250" w:firstLine="507"/>
                              <w:jc w:val="left"/>
                            </w:pPr>
                            <w:r w:rsidRPr="00A202D8">
                              <w:rPr>
                                <w:rFonts w:hint="eastAsia"/>
                              </w:rPr>
                              <w:t>○基本的な取扱い</w:t>
                            </w:r>
                            <w:r>
                              <w:rPr>
                                <w:rFonts w:hint="eastAsia"/>
                              </w:rPr>
                              <w:t xml:space="preserve">　</w:t>
                            </w:r>
                            <w:r>
                              <w:t xml:space="preserve">　　　　　　　</w:t>
                            </w:r>
                            <w:r w:rsidR="007C3013">
                              <w:rPr>
                                <w:rFonts w:hint="eastAsia"/>
                              </w:rPr>
                              <w:t xml:space="preserve">　</w:t>
                            </w:r>
                            <w:r w:rsidR="007C3013">
                              <w:t xml:space="preserve">　　　</w:t>
                            </w:r>
                            <w:r w:rsidR="0010455E">
                              <w:rPr>
                                <w:rFonts w:hint="eastAsia"/>
                              </w:rPr>
                              <w:t xml:space="preserve">　</w:t>
                            </w:r>
                            <w:r w:rsidR="0010455E">
                              <w:t xml:space="preserve">　　</w:t>
                            </w:r>
                            <w:r w:rsidRPr="009D60AB">
                              <w:rPr>
                                <w:rFonts w:hint="eastAsia"/>
                              </w:rPr>
                              <w:t>・・・・２ページ</w:t>
                            </w:r>
                          </w:p>
                          <w:p w14:paraId="58C81956" w14:textId="0E204D20" w:rsidR="00A202D8" w:rsidRPr="009D60AB" w:rsidRDefault="00A202D8" w:rsidP="00A202D8">
                            <w:pPr>
                              <w:ind w:firstLineChars="250" w:firstLine="507"/>
                              <w:jc w:val="left"/>
                            </w:pPr>
                            <w:r w:rsidRPr="00A202D8">
                              <w:rPr>
                                <w:rFonts w:hint="eastAsia"/>
                              </w:rPr>
                              <w:t>○必要物品</w:t>
                            </w:r>
                            <w:r>
                              <w:rPr>
                                <w:rFonts w:hint="eastAsia"/>
                              </w:rPr>
                              <w:t xml:space="preserve">　</w:t>
                            </w:r>
                            <w:r>
                              <w:t xml:space="preserve">　　　　　　　　　　</w:t>
                            </w:r>
                            <w:r w:rsidR="007C3013">
                              <w:rPr>
                                <w:rFonts w:hint="eastAsia"/>
                              </w:rPr>
                              <w:t xml:space="preserve">　</w:t>
                            </w:r>
                            <w:r w:rsidR="007C3013">
                              <w:t xml:space="preserve">　　</w:t>
                            </w:r>
                            <w:r w:rsidR="0010455E">
                              <w:rPr>
                                <w:rFonts w:hint="eastAsia"/>
                              </w:rPr>
                              <w:t xml:space="preserve">　</w:t>
                            </w:r>
                            <w:r w:rsidR="0010455E">
                              <w:t xml:space="preserve">　　</w:t>
                            </w:r>
                            <w:r w:rsidR="007C3013">
                              <w:t xml:space="preserve">　</w:t>
                            </w:r>
                            <w:r w:rsidRPr="009D60AB">
                              <w:rPr>
                                <w:rFonts w:hint="eastAsia"/>
                              </w:rPr>
                              <w:t>・・・・２ページ</w:t>
                            </w:r>
                          </w:p>
                          <w:p w14:paraId="0DD4D868" w14:textId="77777777" w:rsidR="009D60AB" w:rsidRPr="009D60AB" w:rsidRDefault="009D60AB" w:rsidP="00A202D8">
                            <w:pPr>
                              <w:ind w:firstLineChars="100" w:firstLine="203"/>
                              <w:jc w:val="left"/>
                            </w:pPr>
                            <w:r w:rsidRPr="009D60AB">
                              <w:t xml:space="preserve">(2)薬剤師の業務　</w:t>
                            </w:r>
                          </w:p>
                          <w:p w14:paraId="25F7A4C8" w14:textId="424FCD8D" w:rsidR="009D60AB" w:rsidRDefault="009D60AB" w:rsidP="00A202D8">
                            <w:pPr>
                              <w:ind w:firstLineChars="250" w:firstLine="507"/>
                              <w:jc w:val="left"/>
                            </w:pPr>
                            <w:r w:rsidRPr="009D60AB">
                              <w:rPr>
                                <w:rFonts w:hint="eastAsia"/>
                              </w:rPr>
                              <w:t xml:space="preserve">○１日のスケジュール　　　　　　</w:t>
                            </w:r>
                            <w:r w:rsidR="007C3013">
                              <w:rPr>
                                <w:rFonts w:hint="eastAsia"/>
                              </w:rPr>
                              <w:t xml:space="preserve">　</w:t>
                            </w:r>
                            <w:r w:rsidR="007C3013">
                              <w:t xml:space="preserve">　　　</w:t>
                            </w:r>
                            <w:r w:rsidR="0010455E">
                              <w:rPr>
                                <w:rFonts w:hint="eastAsia"/>
                              </w:rPr>
                              <w:t xml:space="preserve">　</w:t>
                            </w:r>
                            <w:r w:rsidR="0010455E">
                              <w:t xml:space="preserve">　　</w:t>
                            </w:r>
                            <w:r w:rsidRPr="009D60AB">
                              <w:rPr>
                                <w:rFonts w:hint="eastAsia"/>
                              </w:rPr>
                              <w:t>・・・・３ペー</w:t>
                            </w:r>
                            <w:r w:rsidR="00EF3F6E">
                              <w:rPr>
                                <w:rFonts w:hint="eastAsia"/>
                              </w:rPr>
                              <w:t>ジ</w:t>
                            </w:r>
                          </w:p>
                          <w:p w14:paraId="421233C8" w14:textId="0D7B1F1B" w:rsidR="00EF3F6E" w:rsidRDefault="00EF3F6E" w:rsidP="00A202D8">
                            <w:pPr>
                              <w:ind w:firstLineChars="250" w:firstLine="507"/>
                              <w:jc w:val="left"/>
                            </w:pPr>
                            <w:r w:rsidRPr="00EF3F6E">
                              <w:rPr>
                                <w:rFonts w:hint="eastAsia"/>
                              </w:rPr>
                              <w:t>○業務の流れ</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・・・・３ペー</w:t>
                            </w:r>
                            <w:r w:rsidR="007C3013">
                              <w:rPr>
                                <w:rFonts w:hint="eastAsia"/>
                              </w:rPr>
                              <w:t>ジ</w:t>
                            </w:r>
                          </w:p>
                          <w:p w14:paraId="47EBE7A3" w14:textId="2B88BEF3" w:rsidR="00EF3F6E" w:rsidRDefault="00EF3F6E" w:rsidP="00A202D8">
                            <w:pPr>
                              <w:ind w:firstLineChars="250" w:firstLine="507"/>
                              <w:jc w:val="left"/>
                            </w:pPr>
                            <w:r w:rsidRPr="00EF3F6E">
                              <w:rPr>
                                <w:rFonts w:hint="eastAsia"/>
                              </w:rPr>
                              <w:t>○充填前準備</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401516C2" w14:textId="2FA91075" w:rsidR="00EF3F6E" w:rsidRDefault="00EF3F6E" w:rsidP="00A202D8">
                            <w:pPr>
                              <w:ind w:firstLineChars="250" w:firstLine="507"/>
                              <w:jc w:val="left"/>
                            </w:pPr>
                            <w:r w:rsidRPr="00EF3F6E">
                              <w:rPr>
                                <w:rFonts w:hint="eastAsia"/>
                              </w:rPr>
                              <w:t>○充填</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548CEC19" w14:textId="779F517B" w:rsidR="00EF3F6E" w:rsidRDefault="00EF3F6E" w:rsidP="00A202D8">
                            <w:pPr>
                              <w:ind w:firstLineChars="250" w:firstLine="507"/>
                              <w:jc w:val="left"/>
                            </w:pPr>
                            <w:r w:rsidRPr="00EF3F6E">
                              <w:rPr>
                                <w:rFonts w:hint="eastAsia"/>
                              </w:rPr>
                              <w:t>○</w:t>
                            </w:r>
                            <w:r w:rsidR="0010455E">
                              <w:rPr>
                                <w:rFonts w:hint="eastAsia"/>
                              </w:rPr>
                              <w:t>充填済シリンジの払出し、返却バットの消毒</w:t>
                            </w:r>
                            <w:r w:rsidR="007C3013">
                              <w:t xml:space="preserve">　</w:t>
                            </w:r>
                            <w:r w:rsidR="0010455E">
                              <w:rPr>
                                <w:rFonts w:hint="eastAsia"/>
                              </w:rPr>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07A62183" w14:textId="55DFC0A4" w:rsidR="00EF3F6E" w:rsidRDefault="00EF3F6E" w:rsidP="00A202D8">
                            <w:pPr>
                              <w:ind w:firstLineChars="250" w:firstLine="507"/>
                              <w:jc w:val="left"/>
                            </w:pPr>
                            <w:r w:rsidRPr="00EF3F6E">
                              <w:rPr>
                                <w:rFonts w:hint="eastAsia"/>
                              </w:rPr>
                              <w:t>○</w:t>
                            </w:r>
                            <w:r w:rsidR="0010455E" w:rsidRPr="0010455E">
                              <w:rPr>
                                <w:rFonts w:hint="eastAsia"/>
                              </w:rPr>
                              <w:t>ワクチンのロット切り替えがある時の留意点</w:t>
                            </w:r>
                            <w:r w:rsidR="007C3013">
                              <w:t xml:space="preserve">　</w:t>
                            </w:r>
                            <w:r w:rsidR="0010455E">
                              <w:rPr>
                                <w:rFonts w:hint="eastAsia"/>
                              </w:rPr>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6144D525" w14:textId="5F62E18A" w:rsidR="00EF3F6E" w:rsidRDefault="00EF3F6E" w:rsidP="00EF3F6E">
                            <w:pPr>
                              <w:ind w:firstLineChars="250" w:firstLine="507"/>
                              <w:jc w:val="left"/>
                            </w:pPr>
                            <w:r w:rsidRPr="00EF3F6E">
                              <w:rPr>
                                <w:rFonts w:hint="eastAsia"/>
                              </w:rPr>
                              <w:t>○事故（異物混入、破損、汚染）について</w:t>
                            </w:r>
                            <w:r w:rsidR="007C3013">
                              <w:rPr>
                                <w:rFonts w:hint="eastAsia"/>
                              </w:rPr>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7FB215B3" w14:textId="72840F13" w:rsidR="00EF3F6E" w:rsidRPr="009D60AB" w:rsidRDefault="00EF3F6E" w:rsidP="00EF3F6E">
                            <w:pPr>
                              <w:ind w:firstLineChars="100" w:firstLine="203"/>
                              <w:jc w:val="left"/>
                            </w:pPr>
                            <w:r>
                              <w:rPr>
                                <w:rFonts w:hint="eastAsia"/>
                              </w:rPr>
                              <w:t>(3)</w:t>
                            </w:r>
                            <w:r w:rsidRPr="00EF3F6E">
                              <w:rPr>
                                <w:rFonts w:hint="eastAsia"/>
                              </w:rPr>
                              <w:t>想定されるＱＡ</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・・・５</w:t>
                            </w:r>
                            <w:r w:rsidR="007C3013" w:rsidRPr="009D60AB">
                              <w:rPr>
                                <w:rFonts w:hint="eastAsia"/>
                              </w:rPr>
                              <w:t>ペー</w:t>
                            </w:r>
                            <w:r w:rsidR="007C3013">
                              <w:rPr>
                                <w:rFonts w:hint="eastAsia"/>
                              </w:rPr>
                              <w:t>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43F49" id="正方形/長方形 20" o:spid="_x0000_s1026" style="position:absolute;left:0;text-align:left;margin-left:0;margin-top:.55pt;width:427.5pt;height:3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" filled="f" strokecolor="windowText" strokeweight="1.5pt">
                <v:stroke linestyle="thickThin"/>
                <v:textbox>
                  <w:txbxContent>
                    <w:p w14:paraId="2EF39FB1" w14:textId="77777777" w:rsidR="009D60AB" w:rsidRDefault="009D60AB" w:rsidP="009D60AB">
                      <w:pPr>
                        <w:jc w:val="center"/>
                        <w:rPr>
                          <w:sz w:val="44"/>
                          <w:szCs w:val="44"/>
                        </w:rPr>
                      </w:pPr>
                      <w:r w:rsidRPr="009D60AB">
                        <w:rPr>
                          <w:rFonts w:hint="eastAsia"/>
                          <w:sz w:val="44"/>
                          <w:szCs w:val="44"/>
                        </w:rPr>
                        <w:t>目次</w:t>
                      </w:r>
                    </w:p>
                    <w:p w14:paraId="22B15F8C" w14:textId="77777777" w:rsidR="009D60AB" w:rsidRPr="009D60AB" w:rsidRDefault="009D60AB" w:rsidP="009D60AB">
                      <w:pPr>
                        <w:jc w:val="left"/>
                      </w:pPr>
                    </w:p>
                    <w:p w14:paraId="49E5DB8D" w14:textId="4B7130A1" w:rsidR="009D60AB" w:rsidRPr="009D60AB" w:rsidRDefault="009D60AB" w:rsidP="00A202D8">
                      <w:pPr>
                        <w:ind w:firstLineChars="100" w:firstLine="203"/>
                        <w:jc w:val="left"/>
                        <w:rPr>
                          <w:sz w:val="44"/>
                          <w:szCs w:val="44"/>
                        </w:rPr>
                      </w:pPr>
                      <w:r>
                        <w:t>(1)</w:t>
                      </w:r>
                      <w:r w:rsidRPr="009D60AB">
                        <w:t>基本情報</w:t>
                      </w:r>
                    </w:p>
                    <w:p w14:paraId="122483EC" w14:textId="46274664" w:rsidR="009D60AB" w:rsidRPr="009D60AB" w:rsidRDefault="00A202D8" w:rsidP="00A202D8">
                      <w:pPr>
                        <w:ind w:firstLineChars="250" w:firstLine="507"/>
                        <w:jc w:val="left"/>
                      </w:pPr>
                      <w:r w:rsidRPr="00A202D8">
                        <w:rPr>
                          <w:rFonts w:hint="eastAsia"/>
                        </w:rPr>
                        <w:t>○接種時間</w:t>
                      </w:r>
                      <w:r>
                        <w:rPr>
                          <w:rFonts w:hint="eastAsia"/>
                        </w:rPr>
                        <w:t xml:space="preserve">　　　　　　　　　　　</w:t>
                      </w:r>
                      <w:r w:rsidR="007C3013">
                        <w:rPr>
                          <w:rFonts w:hint="eastAsia"/>
                        </w:rPr>
                        <w:t xml:space="preserve">　</w:t>
                      </w:r>
                      <w:r w:rsidR="007C3013">
                        <w:t xml:space="preserve">　　　</w:t>
                      </w:r>
                      <w:r w:rsidR="0010455E">
                        <w:rPr>
                          <w:rFonts w:hint="eastAsia"/>
                        </w:rPr>
                        <w:t xml:space="preserve">　</w:t>
                      </w:r>
                      <w:r w:rsidR="0010455E">
                        <w:t xml:space="preserve">　　</w:t>
                      </w:r>
                      <w:r w:rsidR="009D60AB" w:rsidRPr="009D60AB">
                        <w:rPr>
                          <w:rFonts w:hint="eastAsia"/>
                        </w:rPr>
                        <w:t>・・・・２ページ</w:t>
                      </w:r>
                    </w:p>
                    <w:p w14:paraId="1DE5A417" w14:textId="71D45BC1" w:rsidR="009D60AB" w:rsidRDefault="00A202D8" w:rsidP="00A202D8">
                      <w:pPr>
                        <w:ind w:firstLineChars="250" w:firstLine="507"/>
                        <w:jc w:val="left"/>
                      </w:pPr>
                      <w:r w:rsidRPr="00A202D8">
                        <w:rPr>
                          <w:rFonts w:hint="eastAsia"/>
                        </w:rPr>
                        <w:t>○勤務時間</w:t>
                      </w:r>
                      <w:r w:rsidR="009D60AB" w:rsidRPr="009D60AB">
                        <w:rPr>
                          <w:rFonts w:hint="eastAsia"/>
                        </w:rPr>
                        <w:t xml:space="preserve">　　　　　　　　　　　</w:t>
                      </w:r>
                      <w:r w:rsidR="007C3013">
                        <w:rPr>
                          <w:rFonts w:hint="eastAsia"/>
                        </w:rPr>
                        <w:t xml:space="preserve">　</w:t>
                      </w:r>
                      <w:r w:rsidR="007C3013">
                        <w:t xml:space="preserve">　　　</w:t>
                      </w:r>
                      <w:r w:rsidR="0010455E">
                        <w:rPr>
                          <w:rFonts w:hint="eastAsia"/>
                        </w:rPr>
                        <w:t xml:space="preserve">　</w:t>
                      </w:r>
                      <w:r w:rsidR="0010455E">
                        <w:t xml:space="preserve">　　</w:t>
                      </w:r>
                      <w:r w:rsidR="009D60AB" w:rsidRPr="009D60AB">
                        <w:rPr>
                          <w:rFonts w:hint="eastAsia"/>
                        </w:rPr>
                        <w:t>・・・・２ページ</w:t>
                      </w:r>
                    </w:p>
                    <w:p w14:paraId="0E7F2301" w14:textId="665DC4A7" w:rsidR="00A202D8" w:rsidRDefault="00A202D8" w:rsidP="00A202D8">
                      <w:pPr>
                        <w:ind w:firstLineChars="250" w:firstLine="507"/>
                        <w:jc w:val="left"/>
                      </w:pPr>
                      <w:r w:rsidRPr="00A202D8">
                        <w:rPr>
                          <w:rFonts w:hint="eastAsia"/>
                        </w:rPr>
                        <w:t>○基本的な取扱い</w:t>
                      </w:r>
                      <w:r>
                        <w:rPr>
                          <w:rFonts w:hint="eastAsia"/>
                        </w:rPr>
                        <w:t xml:space="preserve">　</w:t>
                      </w:r>
                      <w:r>
                        <w:t xml:space="preserve">　　　　　　　</w:t>
                      </w:r>
                      <w:r w:rsidR="007C3013">
                        <w:rPr>
                          <w:rFonts w:hint="eastAsia"/>
                        </w:rPr>
                        <w:t xml:space="preserve">　</w:t>
                      </w:r>
                      <w:r w:rsidR="007C3013">
                        <w:t xml:space="preserve">　　　</w:t>
                      </w:r>
                      <w:r w:rsidR="0010455E">
                        <w:rPr>
                          <w:rFonts w:hint="eastAsia"/>
                        </w:rPr>
                        <w:t xml:space="preserve">　</w:t>
                      </w:r>
                      <w:r w:rsidR="0010455E">
                        <w:t xml:space="preserve">　　</w:t>
                      </w:r>
                      <w:r w:rsidRPr="009D60AB">
                        <w:rPr>
                          <w:rFonts w:hint="eastAsia"/>
                        </w:rPr>
                        <w:t>・・・・２ページ</w:t>
                      </w:r>
                    </w:p>
                    <w:p w14:paraId="58C81956" w14:textId="0E204D20" w:rsidR="00A202D8" w:rsidRPr="009D60AB" w:rsidRDefault="00A202D8" w:rsidP="00A202D8">
                      <w:pPr>
                        <w:ind w:firstLineChars="250" w:firstLine="507"/>
                        <w:jc w:val="left"/>
                      </w:pPr>
                      <w:r w:rsidRPr="00A202D8">
                        <w:rPr>
                          <w:rFonts w:hint="eastAsia"/>
                        </w:rPr>
                        <w:t>○必要物品</w:t>
                      </w:r>
                      <w:r>
                        <w:rPr>
                          <w:rFonts w:hint="eastAsia"/>
                        </w:rPr>
                        <w:t xml:space="preserve">　</w:t>
                      </w:r>
                      <w:r>
                        <w:t xml:space="preserve">　　　　　　　　　　</w:t>
                      </w:r>
                      <w:r w:rsidR="007C3013">
                        <w:rPr>
                          <w:rFonts w:hint="eastAsia"/>
                        </w:rPr>
                        <w:t xml:space="preserve">　</w:t>
                      </w:r>
                      <w:r w:rsidR="007C3013">
                        <w:t xml:space="preserve">　　</w:t>
                      </w:r>
                      <w:r w:rsidR="0010455E">
                        <w:rPr>
                          <w:rFonts w:hint="eastAsia"/>
                        </w:rPr>
                        <w:t xml:space="preserve">　</w:t>
                      </w:r>
                      <w:r w:rsidR="0010455E">
                        <w:t xml:space="preserve">　　</w:t>
                      </w:r>
                      <w:r w:rsidR="007C3013">
                        <w:t xml:space="preserve">　</w:t>
                      </w:r>
                      <w:r w:rsidRPr="009D60AB">
                        <w:rPr>
                          <w:rFonts w:hint="eastAsia"/>
                        </w:rPr>
                        <w:t>・・・・２ページ</w:t>
                      </w:r>
                    </w:p>
                    <w:p w14:paraId="0DD4D868" w14:textId="77777777" w:rsidR="009D60AB" w:rsidRPr="009D60AB" w:rsidRDefault="009D60AB" w:rsidP="00A202D8">
                      <w:pPr>
                        <w:ind w:firstLineChars="100" w:firstLine="203"/>
                        <w:jc w:val="left"/>
                      </w:pPr>
                      <w:r w:rsidRPr="009D60AB">
                        <w:t xml:space="preserve">(2)薬剤師の業務　</w:t>
                      </w:r>
                    </w:p>
                    <w:p w14:paraId="25F7A4C8" w14:textId="424FCD8D" w:rsidR="009D60AB" w:rsidRDefault="009D60AB" w:rsidP="00A202D8">
                      <w:pPr>
                        <w:ind w:firstLineChars="250" w:firstLine="507"/>
                        <w:jc w:val="left"/>
                      </w:pPr>
                      <w:r w:rsidRPr="009D60AB">
                        <w:rPr>
                          <w:rFonts w:hint="eastAsia"/>
                        </w:rPr>
                        <w:t xml:space="preserve">○１日のスケジュール　　　　　　</w:t>
                      </w:r>
                      <w:r w:rsidR="007C3013">
                        <w:rPr>
                          <w:rFonts w:hint="eastAsia"/>
                        </w:rPr>
                        <w:t xml:space="preserve">　</w:t>
                      </w:r>
                      <w:r w:rsidR="007C3013">
                        <w:t xml:space="preserve">　　　</w:t>
                      </w:r>
                      <w:r w:rsidR="0010455E">
                        <w:rPr>
                          <w:rFonts w:hint="eastAsia"/>
                        </w:rPr>
                        <w:t xml:space="preserve">　</w:t>
                      </w:r>
                      <w:r w:rsidR="0010455E">
                        <w:t xml:space="preserve">　　</w:t>
                      </w:r>
                      <w:r w:rsidRPr="009D60AB">
                        <w:rPr>
                          <w:rFonts w:hint="eastAsia"/>
                        </w:rPr>
                        <w:t>・・・・３ペー</w:t>
                      </w:r>
                      <w:r w:rsidR="00EF3F6E">
                        <w:rPr>
                          <w:rFonts w:hint="eastAsia"/>
                        </w:rPr>
                        <w:t>ジ</w:t>
                      </w:r>
                    </w:p>
                    <w:p w14:paraId="421233C8" w14:textId="0D7B1F1B" w:rsidR="00EF3F6E" w:rsidRDefault="00EF3F6E" w:rsidP="00A202D8">
                      <w:pPr>
                        <w:ind w:firstLineChars="250" w:firstLine="507"/>
                        <w:jc w:val="left"/>
                      </w:pPr>
                      <w:r w:rsidRPr="00EF3F6E">
                        <w:rPr>
                          <w:rFonts w:hint="eastAsia"/>
                        </w:rPr>
                        <w:t>○業務の流れ</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・・・・３ペー</w:t>
                      </w:r>
                      <w:r w:rsidR="007C3013">
                        <w:rPr>
                          <w:rFonts w:hint="eastAsia"/>
                        </w:rPr>
                        <w:t>ジ</w:t>
                      </w:r>
                    </w:p>
                    <w:p w14:paraId="47EBE7A3" w14:textId="2B88BEF3" w:rsidR="00EF3F6E" w:rsidRDefault="00EF3F6E" w:rsidP="00A202D8">
                      <w:pPr>
                        <w:ind w:firstLineChars="250" w:firstLine="507"/>
                        <w:jc w:val="left"/>
                      </w:pPr>
                      <w:r w:rsidRPr="00EF3F6E">
                        <w:rPr>
                          <w:rFonts w:hint="eastAsia"/>
                        </w:rPr>
                        <w:t>○充填前準備</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401516C2" w14:textId="2FA91075" w:rsidR="00EF3F6E" w:rsidRDefault="00EF3F6E" w:rsidP="00A202D8">
                      <w:pPr>
                        <w:ind w:firstLineChars="250" w:firstLine="507"/>
                        <w:jc w:val="left"/>
                      </w:pPr>
                      <w:r w:rsidRPr="00EF3F6E">
                        <w:rPr>
                          <w:rFonts w:hint="eastAsia"/>
                        </w:rPr>
                        <w:t>○充填</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548CEC19" w14:textId="779F517B" w:rsidR="00EF3F6E" w:rsidRDefault="00EF3F6E" w:rsidP="00A202D8">
                      <w:pPr>
                        <w:ind w:firstLineChars="250" w:firstLine="507"/>
                        <w:jc w:val="left"/>
                      </w:pPr>
                      <w:r w:rsidRPr="00EF3F6E">
                        <w:rPr>
                          <w:rFonts w:hint="eastAsia"/>
                        </w:rPr>
                        <w:t>○</w:t>
                      </w:r>
                      <w:r w:rsidR="0010455E">
                        <w:rPr>
                          <w:rFonts w:hint="eastAsia"/>
                        </w:rPr>
                        <w:t>充填済シリンジの払出し、返却バットの消毒</w:t>
                      </w:r>
                      <w:r w:rsidR="007C3013">
                        <w:t xml:space="preserve">　</w:t>
                      </w:r>
                      <w:r w:rsidR="0010455E">
                        <w:rPr>
                          <w:rFonts w:hint="eastAsia"/>
                        </w:rPr>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07A62183" w14:textId="55DFC0A4" w:rsidR="00EF3F6E" w:rsidRDefault="00EF3F6E" w:rsidP="00A202D8">
                      <w:pPr>
                        <w:ind w:firstLineChars="250" w:firstLine="507"/>
                        <w:jc w:val="left"/>
                      </w:pPr>
                      <w:r w:rsidRPr="00EF3F6E">
                        <w:rPr>
                          <w:rFonts w:hint="eastAsia"/>
                        </w:rPr>
                        <w:t>○</w:t>
                      </w:r>
                      <w:r w:rsidR="0010455E" w:rsidRPr="0010455E">
                        <w:rPr>
                          <w:rFonts w:hint="eastAsia"/>
                        </w:rPr>
                        <w:t>ワクチンのロット切り替えがある時の留意点</w:t>
                      </w:r>
                      <w:r w:rsidR="007C3013">
                        <w:t xml:space="preserve">　</w:t>
                      </w:r>
                      <w:r w:rsidR="0010455E">
                        <w:rPr>
                          <w:rFonts w:hint="eastAsia"/>
                        </w:rPr>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6144D525" w14:textId="5F62E18A" w:rsidR="00EF3F6E" w:rsidRDefault="00EF3F6E" w:rsidP="00EF3F6E">
                      <w:pPr>
                        <w:ind w:firstLineChars="250" w:firstLine="507"/>
                        <w:jc w:val="left"/>
                      </w:pPr>
                      <w:r w:rsidRPr="00EF3F6E">
                        <w:rPr>
                          <w:rFonts w:hint="eastAsia"/>
                        </w:rPr>
                        <w:t>○事故（異物混入、破損、汚染）について</w:t>
                      </w:r>
                      <w:r w:rsidR="007C3013">
                        <w:rPr>
                          <w:rFonts w:hint="eastAsia"/>
                        </w:rPr>
                        <w:t xml:space="preserve">　</w:t>
                      </w:r>
                      <w:r w:rsidR="0010455E">
                        <w:rPr>
                          <w:rFonts w:hint="eastAsia"/>
                        </w:rPr>
                        <w:t xml:space="preserve">　</w:t>
                      </w:r>
                      <w:r w:rsidR="0010455E">
                        <w:t xml:space="preserve">　　</w:t>
                      </w:r>
                      <w:r w:rsidR="007C3013" w:rsidRPr="009D60AB">
                        <w:rPr>
                          <w:rFonts w:hint="eastAsia"/>
                        </w:rPr>
                        <w:t>・</w:t>
                      </w:r>
                      <w:r w:rsidR="007C3013">
                        <w:rPr>
                          <w:rFonts w:hint="eastAsia"/>
                        </w:rPr>
                        <w:t>・・・４</w:t>
                      </w:r>
                      <w:r w:rsidR="007C3013" w:rsidRPr="009D60AB">
                        <w:rPr>
                          <w:rFonts w:hint="eastAsia"/>
                        </w:rPr>
                        <w:t>ペー</w:t>
                      </w:r>
                      <w:r w:rsidR="007C3013">
                        <w:rPr>
                          <w:rFonts w:hint="eastAsia"/>
                        </w:rPr>
                        <w:t>ジ</w:t>
                      </w:r>
                    </w:p>
                    <w:p w14:paraId="7FB215B3" w14:textId="72840F13" w:rsidR="00EF3F6E" w:rsidRPr="009D60AB" w:rsidRDefault="00EF3F6E" w:rsidP="00EF3F6E">
                      <w:pPr>
                        <w:ind w:firstLineChars="100" w:firstLine="203"/>
                        <w:jc w:val="left"/>
                      </w:pPr>
                      <w:r>
                        <w:rPr>
                          <w:rFonts w:hint="eastAsia"/>
                        </w:rPr>
                        <w:t>(3)</w:t>
                      </w:r>
                      <w:r w:rsidRPr="00EF3F6E">
                        <w:rPr>
                          <w:rFonts w:hint="eastAsia"/>
                        </w:rPr>
                        <w:t>想定されるＱＡ</w:t>
                      </w:r>
                      <w:r w:rsidR="007C3013">
                        <w:rPr>
                          <w:rFonts w:hint="eastAsia"/>
                        </w:rPr>
                        <w:t xml:space="preserve">　</w:t>
                      </w:r>
                      <w:r w:rsidR="007C3013">
                        <w:t xml:space="preserve">　　　　　　　　　　　　</w:t>
                      </w:r>
                      <w:r w:rsidR="0010455E">
                        <w:rPr>
                          <w:rFonts w:hint="eastAsia"/>
                        </w:rPr>
                        <w:t xml:space="preserve">　</w:t>
                      </w:r>
                      <w:r w:rsidR="0010455E">
                        <w:t xml:space="preserve">　　</w:t>
                      </w:r>
                      <w:r w:rsidR="007C3013" w:rsidRPr="009D60AB">
                        <w:rPr>
                          <w:rFonts w:hint="eastAsia"/>
                        </w:rPr>
                        <w:t>・</w:t>
                      </w:r>
                      <w:r w:rsidR="007C3013">
                        <w:rPr>
                          <w:rFonts w:hint="eastAsia"/>
                        </w:rPr>
                        <w:t>・・・５</w:t>
                      </w:r>
                      <w:r w:rsidR="007C3013" w:rsidRPr="009D60AB">
                        <w:rPr>
                          <w:rFonts w:hint="eastAsia"/>
                        </w:rPr>
                        <w:t>ペー</w:t>
                      </w:r>
                      <w:r w:rsidR="007C3013">
                        <w:rPr>
                          <w:rFonts w:hint="eastAsia"/>
                        </w:rPr>
                        <w:t>ジ</w:t>
                      </w:r>
                    </w:p>
                  </w:txbxContent>
                </v:textbox>
                <w10:wrap anchorx="margin"/>
              </v:rect>
            </w:pict>
          </mc:Fallback>
        </mc:AlternateContent>
      </w:r>
      <w:r w:rsidR="00656CC1" w:rsidRPr="00656CC1">
        <w:rPr>
          <w:sz w:val="24"/>
          <w:szCs w:val="24"/>
        </w:rPr>
        <w:tab/>
      </w:r>
      <w:r w:rsidR="00656CC1" w:rsidRPr="00656CC1">
        <w:rPr>
          <w:sz w:val="24"/>
          <w:szCs w:val="24"/>
        </w:rPr>
        <w:tab/>
      </w:r>
      <w:r w:rsidR="00656CC1" w:rsidRPr="00656CC1">
        <w:rPr>
          <w:sz w:val="24"/>
          <w:szCs w:val="24"/>
        </w:rPr>
        <w:tab/>
      </w:r>
      <w:r w:rsidR="00656CC1" w:rsidRPr="00656CC1">
        <w:rPr>
          <w:rFonts w:hint="eastAsia"/>
          <w:sz w:val="24"/>
          <w:szCs w:val="24"/>
        </w:rPr>
        <w:t xml:space="preserve">　　</w:t>
      </w:r>
    </w:p>
    <w:p w14:paraId="27924B31" w14:textId="142FDD4B" w:rsidR="00AE7564" w:rsidRDefault="00AE7564" w:rsidP="00AE7564">
      <w:pPr>
        <w:rPr>
          <w:sz w:val="24"/>
          <w:szCs w:val="24"/>
        </w:rPr>
      </w:pPr>
    </w:p>
    <w:p w14:paraId="63506F0C" w14:textId="02D6064B" w:rsidR="00AE7564" w:rsidRDefault="00AE7564" w:rsidP="00AE7564">
      <w:pPr>
        <w:rPr>
          <w:sz w:val="24"/>
          <w:szCs w:val="24"/>
        </w:rPr>
      </w:pPr>
    </w:p>
    <w:p w14:paraId="0C65EBEA" w14:textId="77777777" w:rsidR="001F7449" w:rsidRDefault="001F7449" w:rsidP="00320E4A">
      <w:pPr>
        <w:widowControl/>
        <w:jc w:val="left"/>
      </w:pPr>
    </w:p>
    <w:p w14:paraId="4D365617" w14:textId="71CB2EE2" w:rsidR="001F7449" w:rsidRDefault="001F7449" w:rsidP="00320E4A">
      <w:pPr>
        <w:widowControl/>
        <w:jc w:val="left"/>
      </w:pPr>
    </w:p>
    <w:p w14:paraId="33B6207E" w14:textId="7A9B8C4E" w:rsidR="009D60AB" w:rsidRDefault="009D60AB">
      <w:pPr>
        <w:widowControl/>
        <w:jc w:val="left"/>
      </w:pPr>
      <w:r>
        <w:br w:type="page"/>
      </w:r>
    </w:p>
    <w:p w14:paraId="6AD8DCD6" w14:textId="6C300D75" w:rsidR="008562D9" w:rsidRDefault="00C50E6C" w:rsidP="008562D9">
      <w:pPr>
        <w:pStyle w:val="ac"/>
        <w:widowControl/>
        <w:numPr>
          <w:ilvl w:val="0"/>
          <w:numId w:val="14"/>
        </w:numPr>
        <w:ind w:leftChars="0"/>
        <w:jc w:val="left"/>
      </w:pPr>
      <w:r>
        <w:rPr>
          <w:rFonts w:hint="eastAsia"/>
        </w:rPr>
        <w:lastRenderedPageBreak/>
        <w:t>基本情報</w:t>
      </w:r>
    </w:p>
    <w:p w14:paraId="0F93C12E" w14:textId="2CA007B1" w:rsidR="004E6D93" w:rsidRPr="00B178FC" w:rsidRDefault="008562D9" w:rsidP="002C045A">
      <w:pPr>
        <w:widowControl/>
        <w:ind w:left="210" w:firstLineChars="100" w:firstLine="203"/>
        <w:jc w:val="left"/>
      </w:pPr>
      <w:r w:rsidRPr="00465B0B">
        <w:rPr>
          <w:rFonts w:hint="eastAsia"/>
        </w:rPr>
        <w:t>○接種時間</w:t>
      </w:r>
      <w:r w:rsidR="00B62D06">
        <w:rPr>
          <w:rFonts w:hint="eastAsia"/>
        </w:rPr>
        <w:t xml:space="preserve">　　</w:t>
      </w:r>
      <w:r w:rsidRPr="00465B0B">
        <w:rPr>
          <w:rFonts w:hint="eastAsia"/>
        </w:rPr>
        <w:t>第１</w:t>
      </w:r>
      <w:r w:rsidR="004B04F0" w:rsidRPr="00465B0B">
        <w:rPr>
          <w:rFonts w:hint="eastAsia"/>
        </w:rPr>
        <w:t>クール</w:t>
      </w:r>
      <w:r w:rsidR="00CE0370">
        <w:rPr>
          <w:rFonts w:hint="eastAsia"/>
        </w:rPr>
        <w:t>12</w:t>
      </w:r>
      <w:r w:rsidR="004B04F0" w:rsidRPr="00465B0B">
        <w:rPr>
          <w:rFonts w:hint="eastAsia"/>
        </w:rPr>
        <w:t>:00～</w:t>
      </w:r>
      <w:r w:rsidR="00CE0370">
        <w:rPr>
          <w:rFonts w:hint="eastAsia"/>
        </w:rPr>
        <w:t>15</w:t>
      </w:r>
      <w:r w:rsidR="004B04F0" w:rsidRPr="00465B0B">
        <w:rPr>
          <w:rFonts w:hint="eastAsia"/>
        </w:rPr>
        <w:t xml:space="preserve">:00　</w:t>
      </w:r>
      <w:r w:rsidRPr="00465B0B">
        <w:rPr>
          <w:rFonts w:hint="eastAsia"/>
        </w:rPr>
        <w:t>第２</w:t>
      </w:r>
      <w:r w:rsidR="004B04F0" w:rsidRPr="00465B0B">
        <w:rPr>
          <w:rFonts w:hint="eastAsia"/>
        </w:rPr>
        <w:t>クール</w:t>
      </w:r>
      <w:r w:rsidR="00CE0370">
        <w:rPr>
          <w:rFonts w:hint="eastAsia"/>
        </w:rPr>
        <w:t>16</w:t>
      </w:r>
      <w:r w:rsidR="004B04F0" w:rsidRPr="00465B0B">
        <w:rPr>
          <w:rFonts w:hint="eastAsia"/>
        </w:rPr>
        <w:t>:00～</w:t>
      </w:r>
      <w:r w:rsidR="00CE0370">
        <w:rPr>
          <w:rFonts w:hint="eastAsia"/>
        </w:rPr>
        <w:t>19</w:t>
      </w:r>
      <w:r w:rsidR="004B04F0" w:rsidRPr="00465B0B">
        <w:rPr>
          <w:rFonts w:hint="eastAsia"/>
        </w:rPr>
        <w:t>:00</w:t>
      </w:r>
    </w:p>
    <w:p w14:paraId="7009A2A4" w14:textId="77777777" w:rsidR="004F5EB2" w:rsidRDefault="004F5EB2" w:rsidP="002C045A">
      <w:pPr>
        <w:widowControl/>
        <w:ind w:firstLineChars="200" w:firstLine="406"/>
        <w:jc w:val="left"/>
      </w:pPr>
    </w:p>
    <w:p w14:paraId="5DAFE05B" w14:textId="4E61D7F4" w:rsidR="00CB08A8" w:rsidRPr="002C045A" w:rsidRDefault="00FE1FE7" w:rsidP="002C045A">
      <w:pPr>
        <w:widowControl/>
        <w:ind w:firstLineChars="200" w:firstLine="406"/>
        <w:jc w:val="left"/>
      </w:pPr>
      <w:r w:rsidRPr="00465B0B">
        <w:rPr>
          <w:rFonts w:hint="eastAsia"/>
        </w:rPr>
        <w:t>○</w:t>
      </w:r>
      <w:r w:rsidR="0015195D" w:rsidRPr="00465B0B">
        <w:rPr>
          <w:rFonts w:hint="eastAsia"/>
        </w:rPr>
        <w:t>勤務</w:t>
      </w:r>
      <w:r w:rsidR="00D911DB" w:rsidRPr="00465B0B">
        <w:rPr>
          <w:rFonts w:hint="eastAsia"/>
        </w:rPr>
        <w:t>時間</w:t>
      </w:r>
      <w:r w:rsidR="00B62D06">
        <w:rPr>
          <w:rFonts w:hint="eastAsia"/>
        </w:rPr>
        <w:t xml:space="preserve">　　</w:t>
      </w:r>
      <w:r w:rsidR="00042BEA">
        <w:rPr>
          <w:rFonts w:hint="eastAsia"/>
        </w:rPr>
        <w:t>第１</w:t>
      </w:r>
      <w:r w:rsidR="00B62D06">
        <w:rPr>
          <w:rFonts w:hint="eastAsia"/>
        </w:rPr>
        <w:t>クール</w:t>
      </w:r>
      <w:r w:rsidR="00CE0370">
        <w:rPr>
          <w:rFonts w:hint="eastAsia"/>
        </w:rPr>
        <w:t>11</w:t>
      </w:r>
      <w:r w:rsidR="004B04F0" w:rsidRPr="00465B0B">
        <w:rPr>
          <w:rFonts w:hint="eastAsia"/>
        </w:rPr>
        <w:t>:00</w:t>
      </w:r>
      <w:r w:rsidR="00CB08A8" w:rsidRPr="00465B0B">
        <w:rPr>
          <w:rFonts w:hint="eastAsia"/>
        </w:rPr>
        <w:t>～</w:t>
      </w:r>
      <w:r w:rsidR="00BA44F0">
        <w:rPr>
          <w:rFonts w:hint="eastAsia"/>
        </w:rPr>
        <w:t>1</w:t>
      </w:r>
      <w:r w:rsidR="00CE0370">
        <w:t>4</w:t>
      </w:r>
      <w:r w:rsidR="00BA44F0">
        <w:rPr>
          <w:rFonts w:hint="eastAsia"/>
        </w:rPr>
        <w:t>:00</w:t>
      </w:r>
      <w:r w:rsidR="00042BEA">
        <w:rPr>
          <w:rFonts w:hint="eastAsia"/>
        </w:rPr>
        <w:t xml:space="preserve">　第２</w:t>
      </w:r>
      <w:r w:rsidR="00B62D06">
        <w:rPr>
          <w:rFonts w:hint="eastAsia"/>
        </w:rPr>
        <w:t>クール</w:t>
      </w:r>
      <w:r w:rsidR="00CE0370">
        <w:rPr>
          <w:rFonts w:hint="eastAsia"/>
        </w:rPr>
        <w:t>15</w:t>
      </w:r>
      <w:r w:rsidR="001D302F">
        <w:rPr>
          <w:rFonts w:hint="eastAsia"/>
        </w:rPr>
        <w:t>:0</w:t>
      </w:r>
      <w:r w:rsidR="004B04F0" w:rsidRPr="00465B0B">
        <w:rPr>
          <w:rFonts w:hint="eastAsia"/>
        </w:rPr>
        <w:t>0</w:t>
      </w:r>
      <w:r w:rsidR="00CB08A8" w:rsidRPr="00465B0B">
        <w:rPr>
          <w:rFonts w:hint="eastAsia"/>
        </w:rPr>
        <w:t>～</w:t>
      </w:r>
      <w:r w:rsidR="00CE0370">
        <w:rPr>
          <w:rFonts w:hint="eastAsia"/>
        </w:rPr>
        <w:t>18</w:t>
      </w:r>
      <w:r w:rsidR="001D302F">
        <w:rPr>
          <w:rFonts w:hint="eastAsia"/>
        </w:rPr>
        <w:t>:0</w:t>
      </w:r>
      <w:r w:rsidR="00BA44F0">
        <w:rPr>
          <w:rFonts w:hint="eastAsia"/>
        </w:rPr>
        <w:t>0</w:t>
      </w:r>
    </w:p>
    <w:p w14:paraId="30059BFA" w14:textId="77777777" w:rsidR="004F5EB2" w:rsidRDefault="004F5EB2" w:rsidP="00C50E6C">
      <w:pPr>
        <w:ind w:firstLineChars="200" w:firstLine="406"/>
      </w:pPr>
    </w:p>
    <w:p w14:paraId="73054605" w14:textId="30F13185" w:rsidR="00BB26C9" w:rsidRDefault="00FE1FE7" w:rsidP="00C50E6C">
      <w:pPr>
        <w:ind w:firstLineChars="200" w:firstLine="406"/>
      </w:pPr>
      <w:r w:rsidRPr="00465B0B">
        <w:rPr>
          <w:rFonts w:hint="eastAsia"/>
        </w:rPr>
        <w:t>○</w:t>
      </w:r>
      <w:r w:rsidR="002C555A" w:rsidRPr="00465B0B">
        <w:rPr>
          <w:rFonts w:hint="eastAsia"/>
        </w:rPr>
        <w:t>基本的な取扱い</w:t>
      </w:r>
    </w:p>
    <w:p w14:paraId="2AF94B1D" w14:textId="52D2CF46" w:rsidR="00B62D06" w:rsidRDefault="00B62D06" w:rsidP="00B62D06">
      <w:pPr>
        <w:ind w:firstLineChars="200" w:firstLine="406"/>
      </w:pPr>
      <w:r>
        <w:rPr>
          <w:rFonts w:hint="eastAsia"/>
        </w:rPr>
        <w:t xml:space="preserve">・使用するワクチン　</w:t>
      </w:r>
      <w:r w:rsidRPr="0022267F">
        <w:rPr>
          <w:rFonts w:hint="eastAsia"/>
          <w:b/>
          <w:u w:val="single"/>
        </w:rPr>
        <w:t>スパイクバックス筋注（COVID-19ワクチンモデルナ筋注）</w:t>
      </w:r>
      <w:r w:rsidR="00B973BE" w:rsidRPr="0022267F">
        <w:rPr>
          <w:rFonts w:hint="eastAsia"/>
          <w:b/>
          <w:u w:val="single"/>
        </w:rPr>
        <w:t xml:space="preserve">　用量0</w:t>
      </w:r>
      <w:r w:rsidR="00B973BE" w:rsidRPr="0022267F">
        <w:rPr>
          <w:b/>
          <w:u w:val="single"/>
        </w:rPr>
        <w:t>.25</w:t>
      </w:r>
      <w:r w:rsidR="00B973BE" w:rsidRPr="0022267F">
        <w:rPr>
          <w:rFonts w:hint="eastAsia"/>
          <w:b/>
          <w:u w:val="single"/>
        </w:rPr>
        <w:t>ｍ</w:t>
      </w:r>
      <w:r w:rsidR="00B973BE" w:rsidRPr="0022267F">
        <w:rPr>
          <w:b/>
          <w:u w:val="single"/>
        </w:rPr>
        <w:t>L</w:t>
      </w:r>
    </w:p>
    <w:p w14:paraId="41CBD907" w14:textId="7C7C9F1F" w:rsidR="00BB26C9" w:rsidRPr="00465B0B" w:rsidRDefault="00BB26C9" w:rsidP="00FE1FE7">
      <w:pPr>
        <w:ind w:firstLineChars="200" w:firstLine="406"/>
      </w:pPr>
      <w:r w:rsidRPr="00465B0B">
        <w:rPr>
          <w:rFonts w:hint="eastAsia"/>
        </w:rPr>
        <w:t>・</w:t>
      </w:r>
      <w:r w:rsidR="00FF5D5C">
        <w:rPr>
          <w:rFonts w:hint="eastAsia"/>
        </w:rPr>
        <w:t>当日分の</w:t>
      </w:r>
      <w:r w:rsidRPr="00465B0B">
        <w:rPr>
          <w:rFonts w:hint="eastAsia"/>
        </w:rPr>
        <w:t>ワクチン（バイアル）は、会場内</w:t>
      </w:r>
      <w:r w:rsidR="0022267F">
        <w:rPr>
          <w:rFonts w:hint="eastAsia"/>
        </w:rPr>
        <w:t>保冷庫</w:t>
      </w:r>
      <w:r w:rsidRPr="00465B0B">
        <w:rPr>
          <w:rFonts w:hint="eastAsia"/>
        </w:rPr>
        <w:t>に保管</w:t>
      </w:r>
      <w:r w:rsidR="00B62D06">
        <w:rPr>
          <w:rFonts w:hint="eastAsia"/>
        </w:rPr>
        <w:t>する</w:t>
      </w:r>
      <w:r w:rsidRPr="00465B0B">
        <w:rPr>
          <w:rFonts w:hint="eastAsia"/>
        </w:rPr>
        <w:t>。</w:t>
      </w:r>
    </w:p>
    <w:p w14:paraId="47DC6366" w14:textId="62377F5B" w:rsidR="00BB26C9" w:rsidRPr="00465B0B" w:rsidRDefault="00BB26C9" w:rsidP="00FE1FE7">
      <w:pPr>
        <w:ind w:firstLineChars="200" w:firstLine="406"/>
      </w:pPr>
      <w:r w:rsidRPr="00465B0B">
        <w:rPr>
          <w:rFonts w:hint="eastAsia"/>
        </w:rPr>
        <w:t>・ワクチンはロット番号毎に在庫管理し、</w:t>
      </w:r>
      <w:r w:rsidRPr="00CA161B">
        <w:rPr>
          <w:rFonts w:hint="eastAsia"/>
        </w:rPr>
        <w:t>前のロット</w:t>
      </w:r>
      <w:r w:rsidR="00651009" w:rsidRPr="00CA161B">
        <w:rPr>
          <w:rFonts w:hint="eastAsia"/>
        </w:rPr>
        <w:t>の充填が</w:t>
      </w:r>
      <w:r w:rsidRPr="00CA161B">
        <w:rPr>
          <w:rFonts w:hint="eastAsia"/>
        </w:rPr>
        <w:t>終わってから次のロット</w:t>
      </w:r>
      <w:r w:rsidRPr="00465B0B">
        <w:rPr>
          <w:rFonts w:hint="eastAsia"/>
        </w:rPr>
        <w:t>を使う。</w:t>
      </w:r>
    </w:p>
    <w:p w14:paraId="6CDE17CB" w14:textId="38C60917" w:rsidR="00BB26C9" w:rsidRPr="00465B0B" w:rsidRDefault="00BB26C9" w:rsidP="00BB26C9">
      <w:r w:rsidRPr="00465B0B">
        <w:rPr>
          <w:rFonts w:hint="eastAsia"/>
        </w:rPr>
        <w:t xml:space="preserve">　　・ワクチンの保存条件は以下のとおり。</w:t>
      </w:r>
    </w:p>
    <w:p w14:paraId="5628E2EA" w14:textId="7B9F08B0" w:rsidR="00BB26C9" w:rsidRPr="00465B0B" w:rsidRDefault="00460DED" w:rsidP="00FE1FE7">
      <w:pPr>
        <w:ind w:firstLineChars="300" w:firstLine="608"/>
      </w:pPr>
      <w:r>
        <w:rPr>
          <w:rFonts w:hint="eastAsia"/>
        </w:rPr>
        <w:t>遮光のため、室温に戻す</w:t>
      </w:r>
      <w:r w:rsidR="00D420A3" w:rsidRPr="00465B0B">
        <w:rPr>
          <w:rFonts w:hint="eastAsia"/>
        </w:rPr>
        <w:t>バイアルと充填したシリンジは、</w:t>
      </w:r>
      <w:r>
        <w:rPr>
          <w:rFonts w:hint="eastAsia"/>
        </w:rPr>
        <w:t>蓋付きバットで</w:t>
      </w:r>
      <w:r w:rsidR="00BB26C9" w:rsidRPr="00465B0B">
        <w:rPr>
          <w:rFonts w:hint="eastAsia"/>
        </w:rPr>
        <w:t>保管する。</w:t>
      </w:r>
    </w:p>
    <w:p w14:paraId="1F43BB7D" w14:textId="55F30909" w:rsidR="00BB26C9" w:rsidRPr="00465B0B" w:rsidRDefault="00C50E6C" w:rsidP="00FE1FE7">
      <w:pPr>
        <w:ind w:firstLineChars="300" w:firstLine="608"/>
      </w:pPr>
      <w:r w:rsidRPr="00465B0B">
        <w:rPr>
          <w:rFonts w:hint="eastAsia"/>
        </w:rPr>
        <w:t xml:space="preserve">※　</w:t>
      </w:r>
      <w:r w:rsidR="00BB26C9" w:rsidRPr="00465B0B">
        <w:rPr>
          <w:rFonts w:hint="eastAsia"/>
        </w:rPr>
        <w:t>再凍結しない</w:t>
      </w:r>
      <w:r w:rsidR="002C555A" w:rsidRPr="00465B0B">
        <w:rPr>
          <w:rFonts w:hint="eastAsia"/>
        </w:rPr>
        <w:t>こと</w:t>
      </w:r>
      <w:r w:rsidR="00BB26C9" w:rsidRPr="00465B0B">
        <w:rPr>
          <w:rFonts w:hint="eastAsia"/>
        </w:rPr>
        <w:t>。</w:t>
      </w:r>
    </w:p>
    <w:tbl>
      <w:tblPr>
        <w:tblStyle w:val="1"/>
        <w:tblW w:w="7508" w:type="dxa"/>
        <w:jc w:val="center"/>
        <w:tblLook w:val="04A0" w:firstRow="1" w:lastRow="0" w:firstColumn="1" w:lastColumn="0" w:noHBand="0" w:noVBand="1"/>
      </w:tblPr>
      <w:tblGrid>
        <w:gridCol w:w="990"/>
        <w:gridCol w:w="992"/>
        <w:gridCol w:w="2975"/>
        <w:gridCol w:w="2551"/>
      </w:tblGrid>
      <w:tr w:rsidR="00465B0B" w:rsidRPr="00465B0B" w14:paraId="516E05C9" w14:textId="77777777" w:rsidTr="00BF2BD7">
        <w:trPr>
          <w:jc w:val="center"/>
        </w:trPr>
        <w:tc>
          <w:tcPr>
            <w:tcW w:w="4957" w:type="dxa"/>
            <w:gridSpan w:val="3"/>
            <w:vAlign w:val="center"/>
          </w:tcPr>
          <w:p w14:paraId="48C6F055"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保管状態</w:t>
            </w:r>
          </w:p>
        </w:tc>
        <w:tc>
          <w:tcPr>
            <w:tcW w:w="2551" w:type="dxa"/>
          </w:tcPr>
          <w:p w14:paraId="12FEBB8F"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有効期間</w:t>
            </w:r>
          </w:p>
        </w:tc>
      </w:tr>
      <w:tr w:rsidR="00465B0B" w:rsidRPr="00465B0B" w14:paraId="32B41C4A" w14:textId="77777777" w:rsidTr="00BF2BD7">
        <w:trPr>
          <w:trHeight w:val="70"/>
          <w:jc w:val="center"/>
        </w:trPr>
        <w:tc>
          <w:tcPr>
            <w:tcW w:w="990" w:type="dxa"/>
            <w:vAlign w:val="center"/>
          </w:tcPr>
          <w:p w14:paraId="04E0C9A3"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解凍前</w:t>
            </w:r>
          </w:p>
        </w:tc>
        <w:tc>
          <w:tcPr>
            <w:tcW w:w="3967" w:type="dxa"/>
            <w:gridSpan w:val="2"/>
            <w:vAlign w:val="center"/>
          </w:tcPr>
          <w:p w14:paraId="3EA42EFB" w14:textId="77777777" w:rsidR="00BB26C9" w:rsidRPr="00465B0B" w:rsidRDefault="00BB26C9" w:rsidP="00BF2BD7">
            <w:pPr>
              <w:rPr>
                <w:rFonts w:ascii="ＭＳ ゴシック" w:eastAsia="ＭＳ ゴシック" w:hAnsi="ＭＳ ゴシック"/>
                <w:sz w:val="22"/>
              </w:rPr>
            </w:pPr>
            <w:r w:rsidRPr="00465B0B">
              <w:rPr>
                <w:rFonts w:ascii="ＭＳ ゴシック" w:eastAsia="ＭＳ ゴシック" w:hAnsi="ＭＳ ゴシック" w:hint="eastAsia"/>
                <w:sz w:val="22"/>
              </w:rPr>
              <w:t>冷凍（-20±5℃）保管</w:t>
            </w:r>
          </w:p>
        </w:tc>
        <w:tc>
          <w:tcPr>
            <w:tcW w:w="2551" w:type="dxa"/>
            <w:vAlign w:val="center"/>
          </w:tcPr>
          <w:p w14:paraId="3BAB38F0" w14:textId="3C23AC47" w:rsidR="00BB26C9" w:rsidRPr="00465B0B" w:rsidRDefault="00CE12E6" w:rsidP="00BF2BD7">
            <w:pPr>
              <w:jc w:val="center"/>
              <w:rPr>
                <w:rFonts w:ascii="ＭＳ ゴシック" w:eastAsia="ＭＳ ゴシック" w:hAnsi="ＭＳ ゴシック"/>
                <w:sz w:val="22"/>
              </w:rPr>
            </w:pPr>
            <w:r>
              <w:rPr>
                <w:rFonts w:ascii="ＭＳ ゴシック" w:eastAsia="ＭＳ ゴシック" w:hAnsi="ＭＳ ゴシック" w:hint="eastAsia"/>
                <w:sz w:val="22"/>
              </w:rPr>
              <w:t>９</w:t>
            </w:r>
            <w:r w:rsidR="00BB26C9" w:rsidRPr="00465B0B">
              <w:rPr>
                <w:rFonts w:ascii="ＭＳ ゴシック" w:eastAsia="ＭＳ ゴシック" w:hAnsi="ＭＳ ゴシック" w:hint="eastAsia"/>
                <w:sz w:val="22"/>
              </w:rPr>
              <w:t>か月間 (製造日から)</w:t>
            </w:r>
          </w:p>
        </w:tc>
      </w:tr>
      <w:tr w:rsidR="00465B0B" w:rsidRPr="00465B0B" w14:paraId="3220A664" w14:textId="77777777" w:rsidTr="00BF2BD7">
        <w:trPr>
          <w:trHeight w:val="70"/>
          <w:jc w:val="center"/>
        </w:trPr>
        <w:tc>
          <w:tcPr>
            <w:tcW w:w="990" w:type="dxa"/>
            <w:vMerge w:val="restart"/>
            <w:vAlign w:val="center"/>
          </w:tcPr>
          <w:p w14:paraId="42AE1933"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解凍後</w:t>
            </w:r>
          </w:p>
        </w:tc>
        <w:tc>
          <w:tcPr>
            <w:tcW w:w="992" w:type="dxa"/>
            <w:vMerge w:val="restart"/>
            <w:vAlign w:val="center"/>
          </w:tcPr>
          <w:p w14:paraId="2C099CF5"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穿刺前</w:t>
            </w:r>
          </w:p>
        </w:tc>
        <w:tc>
          <w:tcPr>
            <w:tcW w:w="2975" w:type="dxa"/>
            <w:vAlign w:val="center"/>
          </w:tcPr>
          <w:p w14:paraId="07D73E45" w14:textId="77777777" w:rsidR="00BB26C9" w:rsidRPr="00465B0B" w:rsidRDefault="00BB26C9" w:rsidP="00BF2BD7">
            <w:pPr>
              <w:rPr>
                <w:rFonts w:ascii="ＭＳ ゴシック" w:eastAsia="ＭＳ ゴシック" w:hAnsi="ＭＳ ゴシック"/>
                <w:sz w:val="22"/>
              </w:rPr>
            </w:pPr>
            <w:r w:rsidRPr="00465B0B">
              <w:rPr>
                <w:rFonts w:ascii="ＭＳ ゴシック" w:eastAsia="ＭＳ ゴシック" w:hAnsi="ＭＳ ゴシック" w:hint="eastAsia"/>
                <w:sz w:val="22"/>
              </w:rPr>
              <w:t>冷蔵（2-8℃）保管</w:t>
            </w:r>
          </w:p>
        </w:tc>
        <w:tc>
          <w:tcPr>
            <w:tcW w:w="2551" w:type="dxa"/>
            <w:vAlign w:val="center"/>
          </w:tcPr>
          <w:p w14:paraId="677C99AE"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30日間</w:t>
            </w:r>
          </w:p>
        </w:tc>
      </w:tr>
      <w:tr w:rsidR="00465B0B" w:rsidRPr="00465B0B" w14:paraId="0088A8AB" w14:textId="77777777" w:rsidTr="00BF2BD7">
        <w:trPr>
          <w:jc w:val="center"/>
        </w:trPr>
        <w:tc>
          <w:tcPr>
            <w:tcW w:w="990" w:type="dxa"/>
            <w:vMerge/>
          </w:tcPr>
          <w:p w14:paraId="299C1FAC" w14:textId="77777777" w:rsidR="00BB26C9" w:rsidRPr="00465B0B" w:rsidRDefault="00BB26C9" w:rsidP="00BF2BD7">
            <w:pPr>
              <w:rPr>
                <w:rFonts w:ascii="ＭＳ ゴシック" w:eastAsia="ＭＳ ゴシック" w:hAnsi="ＭＳ ゴシック"/>
                <w:sz w:val="22"/>
              </w:rPr>
            </w:pPr>
          </w:p>
        </w:tc>
        <w:tc>
          <w:tcPr>
            <w:tcW w:w="992" w:type="dxa"/>
            <w:vMerge/>
          </w:tcPr>
          <w:p w14:paraId="6577DF0D" w14:textId="77777777" w:rsidR="00BB26C9" w:rsidRPr="00465B0B" w:rsidRDefault="00BB26C9" w:rsidP="00BF2BD7">
            <w:pPr>
              <w:rPr>
                <w:rFonts w:ascii="ＭＳ ゴシック" w:eastAsia="ＭＳ ゴシック" w:hAnsi="ＭＳ ゴシック"/>
                <w:sz w:val="22"/>
              </w:rPr>
            </w:pPr>
          </w:p>
        </w:tc>
        <w:tc>
          <w:tcPr>
            <w:tcW w:w="2975" w:type="dxa"/>
            <w:vAlign w:val="center"/>
          </w:tcPr>
          <w:p w14:paraId="42B4E032" w14:textId="77777777" w:rsidR="00BB26C9" w:rsidRPr="00465B0B" w:rsidRDefault="00BB26C9" w:rsidP="00BF2BD7">
            <w:pPr>
              <w:rPr>
                <w:rFonts w:ascii="ＭＳ ゴシック" w:eastAsia="ＭＳ ゴシック" w:hAnsi="ＭＳ ゴシック"/>
                <w:sz w:val="22"/>
              </w:rPr>
            </w:pPr>
            <w:r w:rsidRPr="00465B0B">
              <w:rPr>
                <w:rFonts w:ascii="ＭＳ ゴシック" w:eastAsia="ＭＳ ゴシック" w:hAnsi="ＭＳ ゴシック" w:hint="eastAsia"/>
                <w:sz w:val="22"/>
              </w:rPr>
              <w:t>室内（8-25℃）保管</w:t>
            </w:r>
          </w:p>
        </w:tc>
        <w:tc>
          <w:tcPr>
            <w:tcW w:w="2551" w:type="dxa"/>
            <w:vAlign w:val="center"/>
          </w:tcPr>
          <w:p w14:paraId="3009BC46" w14:textId="6207876B" w:rsidR="00BB26C9" w:rsidRPr="00465B0B" w:rsidRDefault="00CE12E6" w:rsidP="00BF2BD7">
            <w:pPr>
              <w:jc w:val="center"/>
              <w:rPr>
                <w:rFonts w:ascii="ＭＳ ゴシック" w:eastAsia="ＭＳ ゴシック" w:hAnsi="ＭＳ ゴシック"/>
                <w:b/>
                <w:sz w:val="22"/>
                <w:u w:val="single"/>
              </w:rPr>
            </w:pPr>
            <w:r>
              <w:rPr>
                <w:rFonts w:ascii="ＭＳ ゴシック" w:eastAsia="ＭＳ ゴシック" w:hAnsi="ＭＳ ゴシック"/>
                <w:b/>
                <w:sz w:val="22"/>
                <w:u w:val="single"/>
              </w:rPr>
              <w:t>24</w:t>
            </w:r>
            <w:r w:rsidR="00BB26C9" w:rsidRPr="00465B0B">
              <w:rPr>
                <w:rFonts w:ascii="ＭＳ ゴシック" w:eastAsia="ＭＳ ゴシック" w:hAnsi="ＭＳ ゴシック" w:hint="eastAsia"/>
                <w:b/>
                <w:sz w:val="22"/>
                <w:u w:val="single"/>
              </w:rPr>
              <w:t>時間</w:t>
            </w:r>
          </w:p>
        </w:tc>
      </w:tr>
      <w:tr w:rsidR="00465B0B" w:rsidRPr="00465B0B" w14:paraId="2DA1A76E" w14:textId="77777777" w:rsidTr="00BF2BD7">
        <w:trPr>
          <w:jc w:val="center"/>
        </w:trPr>
        <w:tc>
          <w:tcPr>
            <w:tcW w:w="990" w:type="dxa"/>
            <w:vMerge/>
          </w:tcPr>
          <w:p w14:paraId="15BB566E" w14:textId="77777777" w:rsidR="00BB26C9" w:rsidRPr="00465B0B" w:rsidRDefault="00BB26C9" w:rsidP="00BF2BD7">
            <w:pPr>
              <w:rPr>
                <w:rFonts w:ascii="ＭＳ ゴシック" w:eastAsia="ＭＳ ゴシック" w:hAnsi="ＭＳ ゴシック"/>
                <w:sz w:val="22"/>
              </w:rPr>
            </w:pPr>
          </w:p>
        </w:tc>
        <w:tc>
          <w:tcPr>
            <w:tcW w:w="992" w:type="dxa"/>
          </w:tcPr>
          <w:p w14:paraId="4EEF772E" w14:textId="77777777" w:rsidR="00BB26C9" w:rsidRPr="00465B0B" w:rsidRDefault="00BB26C9" w:rsidP="00BF2BD7">
            <w:pPr>
              <w:jc w:val="center"/>
              <w:rPr>
                <w:rFonts w:ascii="ＭＳ ゴシック" w:eastAsia="ＭＳ ゴシック" w:hAnsi="ＭＳ ゴシック"/>
                <w:sz w:val="22"/>
              </w:rPr>
            </w:pPr>
            <w:r w:rsidRPr="00465B0B">
              <w:rPr>
                <w:rFonts w:ascii="ＭＳ ゴシック" w:eastAsia="ＭＳ ゴシック" w:hAnsi="ＭＳ ゴシック" w:hint="eastAsia"/>
                <w:sz w:val="22"/>
              </w:rPr>
              <w:t>穿刺後</w:t>
            </w:r>
          </w:p>
        </w:tc>
        <w:tc>
          <w:tcPr>
            <w:tcW w:w="2975" w:type="dxa"/>
          </w:tcPr>
          <w:p w14:paraId="53BBEE0C" w14:textId="77777777" w:rsidR="00BB26C9" w:rsidRPr="00465B0B" w:rsidRDefault="00BB26C9" w:rsidP="00BF2BD7">
            <w:pPr>
              <w:rPr>
                <w:rFonts w:ascii="ＭＳ ゴシック" w:eastAsia="ＭＳ ゴシック" w:hAnsi="ＭＳ ゴシック"/>
                <w:sz w:val="22"/>
              </w:rPr>
            </w:pPr>
            <w:r w:rsidRPr="00465B0B">
              <w:rPr>
                <w:rFonts w:ascii="ＭＳ ゴシック" w:eastAsia="ＭＳ ゴシック" w:hAnsi="ＭＳ ゴシック" w:hint="eastAsia"/>
                <w:sz w:val="22"/>
              </w:rPr>
              <w:t>冷蔵・室内（</w:t>
            </w:r>
            <w:r w:rsidRPr="00465B0B">
              <w:rPr>
                <w:rFonts w:ascii="ＭＳ ゴシック" w:eastAsia="ＭＳ ゴシック" w:hAnsi="ＭＳ ゴシック"/>
                <w:sz w:val="22"/>
              </w:rPr>
              <w:t>2</w:t>
            </w:r>
            <w:r w:rsidRPr="00465B0B">
              <w:rPr>
                <w:rFonts w:ascii="ＭＳ ゴシック" w:eastAsia="ＭＳ ゴシック" w:hAnsi="ＭＳ ゴシック" w:hint="eastAsia"/>
                <w:sz w:val="22"/>
              </w:rPr>
              <w:t>-25℃）保管</w:t>
            </w:r>
          </w:p>
        </w:tc>
        <w:tc>
          <w:tcPr>
            <w:tcW w:w="2551" w:type="dxa"/>
            <w:vAlign w:val="center"/>
          </w:tcPr>
          <w:p w14:paraId="6BA82BB5" w14:textId="0B704A2D" w:rsidR="00BB26C9" w:rsidRPr="00465B0B" w:rsidRDefault="00CE12E6" w:rsidP="00BF2BD7">
            <w:pPr>
              <w:jc w:val="cente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12</w:t>
            </w:r>
            <w:r w:rsidR="00BB26C9" w:rsidRPr="00465B0B">
              <w:rPr>
                <w:rFonts w:ascii="ＭＳ ゴシック" w:eastAsia="ＭＳ ゴシック" w:hAnsi="ＭＳ ゴシック" w:hint="eastAsia"/>
                <w:b/>
                <w:sz w:val="22"/>
                <w:u w:val="single"/>
              </w:rPr>
              <w:t>時間</w:t>
            </w:r>
          </w:p>
        </w:tc>
      </w:tr>
    </w:tbl>
    <w:p w14:paraId="3321E2E5" w14:textId="38A093B5" w:rsidR="00DF66B5" w:rsidRPr="00465B0B" w:rsidRDefault="00C50E6C" w:rsidP="005A2B58">
      <w:r w:rsidRPr="00465B0B">
        <w:rPr>
          <w:rFonts w:hint="eastAsia"/>
        </w:rPr>
        <w:t xml:space="preserve">　　・１バイアル５ｍL入り</w:t>
      </w:r>
    </w:p>
    <w:p w14:paraId="4E11AEA0" w14:textId="41983686" w:rsidR="00142ACD" w:rsidRDefault="002C045A" w:rsidP="002C045A">
      <w:pPr>
        <w:ind w:firstLineChars="300" w:firstLine="608"/>
      </w:pPr>
      <w:r>
        <w:rPr>
          <w:rFonts w:hint="eastAsia"/>
        </w:rPr>
        <w:t>20</w:t>
      </w:r>
      <w:r w:rsidR="00C50E6C" w:rsidRPr="00465B0B">
        <w:rPr>
          <w:rFonts w:hint="eastAsia"/>
        </w:rPr>
        <w:t>回</w:t>
      </w:r>
      <w:r>
        <w:rPr>
          <w:rFonts w:hint="eastAsia"/>
        </w:rPr>
        <w:t>接種</w:t>
      </w:r>
      <w:r w:rsidR="00C50E6C" w:rsidRPr="00465B0B">
        <w:rPr>
          <w:rFonts w:hint="eastAsia"/>
        </w:rPr>
        <w:t>分（１回</w:t>
      </w:r>
      <w:r>
        <w:rPr>
          <w:rFonts w:hint="eastAsia"/>
        </w:rPr>
        <w:t>0.25</w:t>
      </w:r>
      <w:r w:rsidR="00C50E6C" w:rsidRPr="00465B0B">
        <w:rPr>
          <w:rFonts w:hint="eastAsia"/>
        </w:rPr>
        <w:t>mL）</w:t>
      </w:r>
      <w:r>
        <w:rPr>
          <w:rFonts w:hint="eastAsia"/>
        </w:rPr>
        <w:t>の薬液が充填されている。</w:t>
      </w:r>
    </w:p>
    <w:p w14:paraId="30BBCDCD" w14:textId="77777777" w:rsidR="00F92B47" w:rsidRDefault="00F92B47" w:rsidP="00F92B47">
      <w:pPr>
        <w:ind w:firstLineChars="300" w:firstLine="608"/>
      </w:pPr>
      <w:r>
        <w:rPr>
          <w:rFonts w:hint="eastAsia"/>
        </w:rPr>
        <w:t>１バイアルから</w:t>
      </w:r>
      <w:r w:rsidRPr="005603ED">
        <w:rPr>
          <w:rFonts w:hint="eastAsia"/>
          <w:color w:val="FF0000"/>
        </w:rPr>
        <w:t>20シリンジを充填する</w:t>
      </w:r>
      <w:r>
        <w:rPr>
          <w:rFonts w:hint="eastAsia"/>
        </w:rPr>
        <w:t>。なお、栓への20回を超える穿刺は行わない。</w:t>
      </w:r>
    </w:p>
    <w:p w14:paraId="01E24036" w14:textId="77777777" w:rsidR="004F5EB2" w:rsidRDefault="004743B8" w:rsidP="004F5EB2">
      <w:r w:rsidRPr="00465B0B">
        <w:rPr>
          <w:rFonts w:hint="eastAsia"/>
        </w:rPr>
        <w:t xml:space="preserve">　</w:t>
      </w:r>
      <w:r w:rsidR="004F5EB2">
        <w:rPr>
          <w:rFonts w:hint="eastAsia"/>
        </w:rPr>
        <w:t xml:space="preserve">　</w:t>
      </w:r>
    </w:p>
    <w:p w14:paraId="02FFB9E8" w14:textId="323DA4A6" w:rsidR="004F5EB2" w:rsidRDefault="004F5EB2" w:rsidP="004F5EB2">
      <w:pPr>
        <w:ind w:firstLineChars="200" w:firstLine="406"/>
      </w:pPr>
      <w:r>
        <w:rPr>
          <w:rFonts w:hint="eastAsia"/>
        </w:rPr>
        <w:t>○必要物品</w:t>
      </w:r>
    </w:p>
    <w:p w14:paraId="278BAEA2" w14:textId="1770BA8F" w:rsidR="004F5EB2" w:rsidRDefault="004F5EB2" w:rsidP="004F5EB2">
      <w:pPr>
        <w:ind w:firstLineChars="400" w:firstLine="811"/>
      </w:pPr>
      <w:r>
        <w:rPr>
          <w:rFonts w:hint="eastAsia"/>
        </w:rPr>
        <w:t xml:space="preserve">□　ワクチン　　　　　　　</w:t>
      </w:r>
      <w:r w:rsidR="000A27CA">
        <w:rPr>
          <w:rFonts w:hint="eastAsia"/>
        </w:rPr>
        <w:t xml:space="preserve">　　</w:t>
      </w:r>
      <w:r>
        <w:rPr>
          <w:rFonts w:hint="eastAsia"/>
        </w:rPr>
        <w:t xml:space="preserve">□　接種用シリンジ　　　　</w:t>
      </w:r>
      <w:r w:rsidR="000A27CA">
        <w:rPr>
          <w:rFonts w:hint="eastAsia"/>
        </w:rPr>
        <w:t xml:space="preserve">　　</w:t>
      </w:r>
      <w:r>
        <w:rPr>
          <w:rFonts w:hint="eastAsia"/>
        </w:rPr>
        <w:t>□　手袋（Ｓ・Ｍ・Ｌ）</w:t>
      </w:r>
    </w:p>
    <w:p w14:paraId="34B73CEB" w14:textId="31E8231D" w:rsidR="004F5EB2" w:rsidRDefault="004F5EB2" w:rsidP="004F5EB2">
      <w:pPr>
        <w:ind w:firstLineChars="400" w:firstLine="811"/>
      </w:pPr>
      <w:r>
        <w:rPr>
          <w:rFonts w:hint="eastAsia"/>
        </w:rPr>
        <w:t xml:space="preserve">□　消毒薬（手指・器具）　</w:t>
      </w:r>
      <w:r w:rsidR="000A27CA">
        <w:rPr>
          <w:rFonts w:hint="eastAsia"/>
        </w:rPr>
        <w:t xml:space="preserve">　　</w:t>
      </w:r>
      <w:r>
        <w:rPr>
          <w:rFonts w:hint="eastAsia"/>
        </w:rPr>
        <w:t xml:space="preserve">□　消毒用アルコール綿　　</w:t>
      </w:r>
      <w:r w:rsidR="000A27CA">
        <w:rPr>
          <w:rFonts w:hint="eastAsia"/>
        </w:rPr>
        <w:t xml:space="preserve">　　</w:t>
      </w:r>
      <w:r>
        <w:rPr>
          <w:rFonts w:hint="eastAsia"/>
        </w:rPr>
        <w:t>□　ステンレスバット</w:t>
      </w:r>
    </w:p>
    <w:p w14:paraId="74A8D976" w14:textId="335B418E" w:rsidR="004F5EB2" w:rsidRDefault="004F5EB2" w:rsidP="004F5EB2">
      <w:pPr>
        <w:ind w:firstLineChars="400" w:firstLine="811"/>
      </w:pPr>
      <w:r>
        <w:rPr>
          <w:rFonts w:hint="eastAsia"/>
        </w:rPr>
        <w:t>□</w:t>
      </w:r>
      <w:r w:rsidR="000A27CA">
        <w:rPr>
          <w:rFonts w:hint="eastAsia"/>
        </w:rPr>
        <w:t xml:space="preserve">　医療用廃棄物容器　　　　　□　針捨て容器　　　　　　　　□　業務依頼</w:t>
      </w:r>
      <w:r w:rsidR="00A1230A">
        <w:rPr>
          <w:rFonts w:hint="eastAsia"/>
        </w:rPr>
        <w:t>シート</w:t>
      </w:r>
    </w:p>
    <w:p w14:paraId="0CAB78C2" w14:textId="2AAAAC3B" w:rsidR="004F5EB2" w:rsidRDefault="004F5EB2" w:rsidP="004F5EB2">
      <w:pPr>
        <w:ind w:firstLineChars="400" w:firstLine="811"/>
      </w:pPr>
      <w:r>
        <w:rPr>
          <w:rFonts w:hint="eastAsia"/>
        </w:rPr>
        <w:t>□　ワクチン在庫管理記録</w:t>
      </w:r>
      <w:r w:rsidR="000A27CA">
        <w:rPr>
          <w:rFonts w:hint="eastAsia"/>
        </w:rPr>
        <w:t xml:space="preserve">表　</w:t>
      </w:r>
      <w:r>
        <w:rPr>
          <w:rFonts w:hint="eastAsia"/>
        </w:rPr>
        <w:t xml:space="preserve">　□　ワクチン充填記録</w:t>
      </w:r>
      <w:r w:rsidR="000A27CA">
        <w:rPr>
          <w:rFonts w:hint="eastAsia"/>
        </w:rPr>
        <w:t>表</w:t>
      </w:r>
      <w:r>
        <w:rPr>
          <w:rFonts w:hint="eastAsia"/>
        </w:rPr>
        <w:t xml:space="preserve">　　</w:t>
      </w:r>
      <w:r w:rsidR="000A27CA">
        <w:rPr>
          <w:rFonts w:hint="eastAsia"/>
        </w:rPr>
        <w:t xml:space="preserve">　　</w:t>
      </w:r>
      <w:r w:rsidRPr="0046283C">
        <w:rPr>
          <w:rFonts w:hint="eastAsia"/>
        </w:rPr>
        <w:t>□　業務進行管理表</w:t>
      </w:r>
    </w:p>
    <w:p w14:paraId="6A583DDF" w14:textId="3F05E625" w:rsidR="004743B8" w:rsidRDefault="004F5EB2" w:rsidP="004F5EB2">
      <w:r>
        <w:rPr>
          <w:rFonts w:hint="eastAsia"/>
        </w:rPr>
        <w:t xml:space="preserve">　　　　□　ワクチンロット</w:t>
      </w:r>
      <w:r w:rsidR="000A27CA">
        <w:rPr>
          <w:rFonts w:hint="eastAsia"/>
        </w:rPr>
        <w:t>番号</w:t>
      </w:r>
      <w:r>
        <w:rPr>
          <w:rFonts w:hint="eastAsia"/>
        </w:rPr>
        <w:t>シール</w:t>
      </w:r>
    </w:p>
    <w:p w14:paraId="7B013E7C" w14:textId="48E5DEA2" w:rsidR="0004376E" w:rsidRDefault="0004376E" w:rsidP="004743B8"/>
    <w:p w14:paraId="3128391E" w14:textId="5463B2C0" w:rsidR="0004376E" w:rsidRDefault="0004376E" w:rsidP="004743B8"/>
    <w:p w14:paraId="0552FD19" w14:textId="77777777" w:rsidR="004743B8" w:rsidRDefault="004743B8">
      <w:pPr>
        <w:widowControl/>
        <w:jc w:val="left"/>
      </w:pPr>
      <w:r>
        <w:br w:type="page"/>
      </w:r>
    </w:p>
    <w:p w14:paraId="2FAB6177" w14:textId="4B91E2BF" w:rsidR="004743B8" w:rsidRDefault="004743B8" w:rsidP="004743B8">
      <w:pPr>
        <w:widowControl/>
        <w:ind w:left="210"/>
        <w:jc w:val="left"/>
      </w:pPr>
      <w:r>
        <w:rPr>
          <w:rFonts w:hint="eastAsia"/>
        </w:rPr>
        <w:lastRenderedPageBreak/>
        <w:t>(</w:t>
      </w:r>
      <w:r>
        <w:t>2</w:t>
      </w:r>
      <w:r>
        <w:rPr>
          <w:rFonts w:hint="eastAsia"/>
        </w:rPr>
        <w:t>)</w:t>
      </w:r>
      <w:r w:rsidRPr="00465B0B">
        <w:rPr>
          <w:rFonts w:hint="eastAsia"/>
        </w:rPr>
        <w:t>薬剤師の業務</w:t>
      </w:r>
    </w:p>
    <w:p w14:paraId="1C6B76F4" w14:textId="77777777" w:rsidR="00C1159F" w:rsidRPr="00465B0B" w:rsidRDefault="00C1159F" w:rsidP="00C1159F">
      <w:r w:rsidRPr="00465B0B">
        <w:rPr>
          <w:rFonts w:hint="eastAsia"/>
        </w:rPr>
        <w:t xml:space="preserve">　　○１日のスケジュール</w:t>
      </w:r>
    </w:p>
    <w:p w14:paraId="61BF3E10" w14:textId="77777777" w:rsidR="00C1159F" w:rsidRPr="00465B0B" w:rsidRDefault="009A3CE7" w:rsidP="00C1159F">
      <w:r>
        <w:rPr>
          <w:noProof/>
        </w:rPr>
        <w:object w:dxaOrig="1440" w:dyaOrig="1440" w14:anchorId="4D059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5.05pt;margin-top:6.5pt;width:450.05pt;height:291.05pt;z-index:251665408;mso-position-horizontal-relative:text;mso-position-vertical-relative:text">
            <v:imagedata r:id="rId8" o:title=""/>
          </v:shape>
          <o:OLEObject Type="Embed" ProgID="Excel.Sheet.12" ShapeID="_x0000_s2052" DrawAspect="Content" ObjectID="_1715786637" r:id="rId9"/>
        </w:object>
      </w:r>
    </w:p>
    <w:p w14:paraId="00BCDA56" w14:textId="77777777" w:rsidR="00C1159F" w:rsidRPr="00465B0B" w:rsidRDefault="00C1159F" w:rsidP="00C1159F"/>
    <w:p w14:paraId="6810C5A5" w14:textId="77777777" w:rsidR="00C1159F" w:rsidRPr="00465B0B" w:rsidRDefault="00C1159F" w:rsidP="00C1159F"/>
    <w:p w14:paraId="667B31D1" w14:textId="77777777" w:rsidR="00C1159F" w:rsidRPr="00465B0B" w:rsidRDefault="00C1159F" w:rsidP="00C1159F"/>
    <w:p w14:paraId="1F33134B" w14:textId="77777777" w:rsidR="00C1159F" w:rsidRPr="00465B0B" w:rsidRDefault="00C1159F" w:rsidP="00C1159F"/>
    <w:p w14:paraId="0577DB19" w14:textId="77777777" w:rsidR="00C1159F" w:rsidRPr="00465B0B" w:rsidRDefault="00C1159F" w:rsidP="00C1159F"/>
    <w:p w14:paraId="621D000F" w14:textId="77777777" w:rsidR="00C1159F" w:rsidRPr="00465B0B" w:rsidRDefault="00C1159F" w:rsidP="00C1159F"/>
    <w:p w14:paraId="0D981F36" w14:textId="77777777" w:rsidR="00C1159F" w:rsidRPr="00465B0B" w:rsidRDefault="00C1159F" w:rsidP="00C1159F"/>
    <w:p w14:paraId="1FF21357" w14:textId="77777777" w:rsidR="00C1159F" w:rsidRPr="00465B0B" w:rsidRDefault="00C1159F" w:rsidP="00C1159F"/>
    <w:p w14:paraId="24DCB757" w14:textId="77777777" w:rsidR="00C1159F" w:rsidRPr="00465B0B" w:rsidRDefault="00C1159F" w:rsidP="00C1159F"/>
    <w:p w14:paraId="42724A10" w14:textId="77777777" w:rsidR="00C1159F" w:rsidRPr="00465B0B" w:rsidRDefault="00C1159F" w:rsidP="00C1159F"/>
    <w:p w14:paraId="35903043" w14:textId="77777777" w:rsidR="00C1159F" w:rsidRPr="00465B0B" w:rsidRDefault="00C1159F" w:rsidP="00C1159F"/>
    <w:p w14:paraId="77985C1E" w14:textId="77777777" w:rsidR="00C1159F" w:rsidRPr="00465B0B" w:rsidRDefault="00C1159F" w:rsidP="00C1159F"/>
    <w:p w14:paraId="2B12ECAD" w14:textId="77777777" w:rsidR="00C1159F" w:rsidRPr="00465B0B" w:rsidRDefault="00C1159F" w:rsidP="00C1159F"/>
    <w:p w14:paraId="100E7368" w14:textId="77777777" w:rsidR="00C1159F" w:rsidRPr="00465B0B" w:rsidRDefault="00C1159F" w:rsidP="00C1159F"/>
    <w:p w14:paraId="156E05FF" w14:textId="77777777" w:rsidR="00C1159F" w:rsidRPr="00465B0B" w:rsidRDefault="00C1159F" w:rsidP="00C1159F"/>
    <w:p w14:paraId="38E8B75E" w14:textId="77777777" w:rsidR="00C1159F" w:rsidRPr="00465B0B" w:rsidRDefault="00C1159F" w:rsidP="00C1159F"/>
    <w:p w14:paraId="34E6E107" w14:textId="0E8B053D" w:rsidR="00C1159F" w:rsidRPr="00465B0B" w:rsidRDefault="008C5DD5" w:rsidP="0011600E">
      <w:pPr>
        <w:ind w:firstLineChars="200" w:firstLine="406"/>
      </w:pPr>
      <w:r>
        <w:rPr>
          <w:rFonts w:hint="eastAsia"/>
        </w:rPr>
        <w:t>・第１</w:t>
      </w:r>
      <w:r w:rsidR="00C1159F" w:rsidRPr="00465B0B">
        <w:rPr>
          <w:rFonts w:hint="eastAsia"/>
        </w:rPr>
        <w:t>クールでは、</w:t>
      </w:r>
      <w:r w:rsidR="0011600E">
        <w:rPr>
          <w:rFonts w:hint="eastAsia"/>
        </w:rPr>
        <w:t>１２～１５</w:t>
      </w:r>
      <w:r w:rsidR="00C1159F">
        <w:rPr>
          <w:rFonts w:hint="eastAsia"/>
        </w:rPr>
        <w:t>時（３時間）接種</w:t>
      </w:r>
      <w:r w:rsidR="00C1159F" w:rsidRPr="00465B0B">
        <w:rPr>
          <w:rFonts w:hint="eastAsia"/>
        </w:rPr>
        <w:t>に必要なワクチンを充填します。</w:t>
      </w:r>
    </w:p>
    <w:p w14:paraId="1853AC14" w14:textId="62C68D81" w:rsidR="00C1159F" w:rsidRPr="00465B0B" w:rsidRDefault="008C5DD5" w:rsidP="00C1159F">
      <w:pPr>
        <w:ind w:firstLineChars="200" w:firstLine="406"/>
      </w:pPr>
      <w:r>
        <w:rPr>
          <w:rFonts w:hint="eastAsia"/>
        </w:rPr>
        <w:t>・第２</w:t>
      </w:r>
      <w:r w:rsidR="00C1159F" w:rsidRPr="00465B0B">
        <w:rPr>
          <w:rFonts w:hint="eastAsia"/>
        </w:rPr>
        <w:t>クールでは、</w:t>
      </w:r>
      <w:r w:rsidR="0011600E">
        <w:rPr>
          <w:rFonts w:hint="eastAsia"/>
        </w:rPr>
        <w:t>１６～１９</w:t>
      </w:r>
      <w:r w:rsidR="00C1159F" w:rsidRPr="00465B0B">
        <w:rPr>
          <w:rFonts w:hint="eastAsia"/>
        </w:rPr>
        <w:t>時（３時間）接種に必要なワクチンを充填します。</w:t>
      </w:r>
    </w:p>
    <w:p w14:paraId="5CFD2945" w14:textId="77777777" w:rsidR="00C1159F" w:rsidRPr="00465B0B" w:rsidRDefault="00C1159F" w:rsidP="00C1159F">
      <w:pPr>
        <w:ind w:firstLineChars="200" w:firstLine="406"/>
      </w:pPr>
      <w:r w:rsidRPr="00465B0B">
        <w:rPr>
          <w:rFonts w:hint="eastAsia"/>
        </w:rPr>
        <w:t>・終了時刻は接種者の数等により前後します。</w:t>
      </w:r>
    </w:p>
    <w:p w14:paraId="77252A22" w14:textId="77777777" w:rsidR="00C1159F" w:rsidRPr="00465B0B" w:rsidRDefault="00C1159F" w:rsidP="00C1159F">
      <w:pPr>
        <w:ind w:firstLineChars="200" w:firstLine="406"/>
      </w:pPr>
      <w:r w:rsidRPr="00465B0B">
        <w:rPr>
          <w:rFonts w:hint="eastAsia"/>
        </w:rPr>
        <w:t>・予定数のワクチンを充填した後、追加のワクチン充填を依頼する場合があります。</w:t>
      </w:r>
    </w:p>
    <w:p w14:paraId="6211C5B4" w14:textId="77777777" w:rsidR="00C1159F" w:rsidRDefault="00C1159F" w:rsidP="004743B8">
      <w:pPr>
        <w:widowControl/>
        <w:ind w:left="210"/>
        <w:jc w:val="left"/>
      </w:pPr>
    </w:p>
    <w:p w14:paraId="254C3893" w14:textId="7ED667F0" w:rsidR="00FB4DFB" w:rsidRDefault="004743B8" w:rsidP="004743B8">
      <w:pPr>
        <w:ind w:firstLineChars="200" w:firstLine="406"/>
      </w:pPr>
      <w:r>
        <w:rPr>
          <w:rFonts w:hint="eastAsia"/>
        </w:rPr>
        <w:t>○</w:t>
      </w:r>
      <w:r w:rsidR="00FB4DFB">
        <w:rPr>
          <w:rFonts w:hint="eastAsia"/>
        </w:rPr>
        <w:t>業務の流れ</w:t>
      </w:r>
    </w:p>
    <w:p w14:paraId="1605D0D3" w14:textId="77777777" w:rsidR="00F92B47" w:rsidRDefault="00F92B47" w:rsidP="00F92B47">
      <w:pPr>
        <w:ind w:firstLineChars="200" w:firstLine="386"/>
      </w:pPr>
      <w:r w:rsidRPr="008D0A10">
        <w:rPr>
          <w:rFonts w:asciiTheme="majorHAnsi" w:eastAsiaTheme="majorHAnsi" w:hAnsiTheme="majorHAnsi"/>
          <w:noProof/>
          <w:sz w:val="21"/>
        </w:rPr>
        <mc:AlternateContent>
          <mc:Choice Requires="wpg">
            <w:drawing>
              <wp:anchor distT="0" distB="0" distL="114300" distR="114300" simplePos="0" relativeHeight="251668480" behindDoc="0" locked="0" layoutInCell="1" allowOverlap="1" wp14:anchorId="66EF9E25" wp14:editId="1192D0D4">
                <wp:simplePos x="0" y="0"/>
                <wp:positionH relativeFrom="margin">
                  <wp:posOffset>1051546</wp:posOffset>
                </wp:positionH>
                <wp:positionV relativeFrom="paragraph">
                  <wp:posOffset>159385</wp:posOffset>
                </wp:positionV>
                <wp:extent cx="4676771" cy="1935480"/>
                <wp:effectExtent l="0" t="0" r="10160" b="26670"/>
                <wp:wrapNone/>
                <wp:docPr id="2" name="グループ化 2"/>
                <wp:cNvGraphicFramePr/>
                <a:graphic xmlns:a="http://schemas.openxmlformats.org/drawingml/2006/main">
                  <a:graphicData uri="http://schemas.microsoft.com/office/word/2010/wordprocessingGroup">
                    <wpg:wgp>
                      <wpg:cNvGrpSpPr/>
                      <wpg:grpSpPr>
                        <a:xfrm>
                          <a:off x="0" y="0"/>
                          <a:ext cx="4676771" cy="1935480"/>
                          <a:chOff x="633686" y="0"/>
                          <a:chExt cx="4262164" cy="1611630"/>
                        </a:xfrm>
                      </wpg:grpSpPr>
                      <wpg:grpSp>
                        <wpg:cNvPr id="4" name="グループ化 4"/>
                        <wpg:cNvGrpSpPr/>
                        <wpg:grpSpPr>
                          <a:xfrm>
                            <a:off x="633686" y="0"/>
                            <a:ext cx="4262164" cy="1611630"/>
                            <a:chOff x="633686" y="0"/>
                            <a:chExt cx="4262164" cy="1611630"/>
                          </a:xfrm>
                        </wpg:grpSpPr>
                        <wps:wsp>
                          <wps:cNvPr id="5" name="テキスト ボックス 5"/>
                          <wps:cNvSpPr txBox="1"/>
                          <wps:spPr>
                            <a:xfrm>
                              <a:off x="633686" y="4194"/>
                              <a:ext cx="324000" cy="1583640"/>
                            </a:xfrm>
                            <a:prstGeom prst="rect">
                              <a:avLst/>
                            </a:prstGeom>
                            <a:solidFill>
                              <a:sysClr val="window" lastClr="FFFFFF"/>
                            </a:solidFill>
                            <a:ln w="12700">
                              <a:solidFill>
                                <a:prstClr val="black"/>
                              </a:solidFill>
                            </a:ln>
                          </wps:spPr>
                          <wps:txbx>
                            <w:txbxContent>
                              <w:p w14:paraId="317858C9" w14:textId="77777777" w:rsidR="00F92B47" w:rsidRPr="004A403A" w:rsidRDefault="00F92B47" w:rsidP="00F92B47">
                                <w:pPr>
                                  <w:jc w:val="center"/>
                                </w:pPr>
                                <w:r>
                                  <w:rPr>
                                    <w:rFonts w:hint="eastAsia"/>
                                  </w:rPr>
                                  <w:t>当日</w:t>
                                </w:r>
                                <w:r>
                                  <w:t>の</w:t>
                                </w:r>
                                <w:r>
                                  <w:rPr>
                                    <w:rFonts w:hint="eastAsia"/>
                                  </w:rPr>
                                  <w:t>業務依頼</w:t>
                                </w:r>
                                <w:r>
                                  <w:t>シート</w:t>
                                </w:r>
                                <w:r w:rsidRPr="004A403A">
                                  <w:t>確認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609850" y="19050"/>
                              <a:ext cx="323850" cy="1583055"/>
                            </a:xfrm>
                            <a:prstGeom prst="rect">
                              <a:avLst/>
                            </a:prstGeom>
                            <a:solidFill>
                              <a:sysClr val="window" lastClr="FFFFFF"/>
                            </a:solidFill>
                            <a:ln w="12700">
                              <a:solidFill>
                                <a:prstClr val="black"/>
                              </a:solidFill>
                            </a:ln>
                          </wps:spPr>
                          <wps:txbx>
                            <w:txbxContent>
                              <w:p w14:paraId="70F2F161" w14:textId="77777777" w:rsidR="00F92B47" w:rsidRPr="004A403A" w:rsidRDefault="00F92B47" w:rsidP="00F92B47">
                                <w:pPr>
                                  <w:jc w:val="center"/>
                                </w:pPr>
                                <w:r w:rsidRPr="004A403A">
                                  <w:rPr>
                                    <w:rFonts w:hint="eastAsia"/>
                                  </w:rPr>
                                  <w:t>ワクチン充填</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8" name="テキスト ボックス 8"/>
                          <wps:cNvSpPr txBox="1"/>
                          <wps:spPr>
                            <a:xfrm>
                              <a:off x="1952625" y="28575"/>
                              <a:ext cx="323850" cy="1583055"/>
                            </a:xfrm>
                            <a:prstGeom prst="rect">
                              <a:avLst/>
                            </a:prstGeom>
                            <a:solidFill>
                              <a:sysClr val="window" lastClr="FFFFFF"/>
                            </a:solidFill>
                            <a:ln w="12700">
                              <a:solidFill>
                                <a:prstClr val="black"/>
                              </a:solidFill>
                            </a:ln>
                          </wps:spPr>
                          <wps:txbx>
                            <w:txbxContent>
                              <w:p w14:paraId="332318B1" w14:textId="77777777" w:rsidR="00F92B47" w:rsidRPr="004A403A" w:rsidRDefault="00F92B47" w:rsidP="00F92B47">
                                <w:pPr>
                                  <w:jc w:val="center"/>
                                </w:pPr>
                                <w:r w:rsidRPr="004A403A">
                                  <w:rPr>
                                    <w:rFonts w:hint="eastAsia"/>
                                  </w:rPr>
                                  <w:t>ワクチン払出・</w:t>
                                </w:r>
                                <w:r w:rsidRPr="004A403A">
                                  <w:t>記録</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9" name="テキスト ボックス 9"/>
                          <wps:cNvSpPr txBox="1"/>
                          <wps:spPr>
                            <a:xfrm>
                              <a:off x="1304925" y="19050"/>
                              <a:ext cx="323850" cy="1583055"/>
                            </a:xfrm>
                            <a:prstGeom prst="rect">
                              <a:avLst/>
                            </a:prstGeom>
                            <a:solidFill>
                              <a:sysClr val="window" lastClr="FFFFFF"/>
                            </a:solidFill>
                            <a:ln w="12700">
                              <a:solidFill>
                                <a:prstClr val="black"/>
                              </a:solidFill>
                            </a:ln>
                          </wps:spPr>
                          <wps:txbx>
                            <w:txbxContent>
                              <w:p w14:paraId="6476FAEA" w14:textId="77777777" w:rsidR="00F92B47" w:rsidRPr="004A403A" w:rsidRDefault="00F92B47" w:rsidP="00F92B47">
                                <w:pPr>
                                  <w:jc w:val="center"/>
                                </w:pPr>
                                <w:r w:rsidRPr="004A403A">
                                  <w:rPr>
                                    <w:rFonts w:hint="eastAsia"/>
                                  </w:rPr>
                                  <w:t>充填準備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3276600" y="19050"/>
                              <a:ext cx="323850" cy="1583055"/>
                            </a:xfrm>
                            <a:prstGeom prst="rect">
                              <a:avLst/>
                            </a:prstGeom>
                            <a:solidFill>
                              <a:sysClr val="window" lastClr="FFFFFF"/>
                            </a:solidFill>
                            <a:ln w="12700">
                              <a:solidFill>
                                <a:prstClr val="black"/>
                              </a:solidFill>
                            </a:ln>
                          </wps:spPr>
                          <wps:txbx>
                            <w:txbxContent>
                              <w:p w14:paraId="4384E130" w14:textId="77777777" w:rsidR="00F92B47" w:rsidRPr="004A403A" w:rsidRDefault="00F92B47" w:rsidP="00F92B47">
                                <w:pPr>
                                  <w:jc w:val="center"/>
                                </w:pPr>
                                <w:r w:rsidRPr="004A403A">
                                  <w:rPr>
                                    <w:rFonts w:hint="eastAsia"/>
                                  </w:rPr>
                                  <w:t>充填</w:t>
                                </w:r>
                                <w:r w:rsidRPr="004A403A">
                                  <w:t>済</w:t>
                                </w:r>
                                <w:r w:rsidRPr="004A403A">
                                  <w:rPr>
                                    <w:rFonts w:hint="eastAsia"/>
                                  </w:rPr>
                                  <w:t>シリンジ</w:t>
                                </w:r>
                                <w:r w:rsidRPr="004A403A">
                                  <w:t>の</w:t>
                                </w:r>
                                <w:r w:rsidRPr="004A403A">
                                  <w:rPr>
                                    <w:rFonts w:hint="eastAsia"/>
                                  </w:rPr>
                                  <w:t>監査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3933825" y="0"/>
                              <a:ext cx="323850" cy="1583055"/>
                            </a:xfrm>
                            <a:prstGeom prst="rect">
                              <a:avLst/>
                            </a:prstGeom>
                            <a:solidFill>
                              <a:sysClr val="window" lastClr="FFFFFF"/>
                            </a:solidFill>
                            <a:ln w="12700">
                              <a:solidFill>
                                <a:prstClr val="black"/>
                              </a:solidFill>
                            </a:ln>
                          </wps:spPr>
                          <wps:txbx>
                            <w:txbxContent>
                              <w:p w14:paraId="5BBFC3C8" w14:textId="77777777" w:rsidR="00F92B47" w:rsidRPr="004A403A" w:rsidRDefault="00F92B47" w:rsidP="00F92B47">
                                <w:pPr>
                                  <w:jc w:val="center"/>
                                </w:pPr>
                                <w:r w:rsidRPr="004A403A">
                                  <w:rPr>
                                    <w:rFonts w:hint="eastAsia"/>
                                  </w:rPr>
                                  <w:t>充填</w:t>
                                </w:r>
                                <w:r w:rsidRPr="004A403A">
                                  <w:t>済</w:t>
                                </w:r>
                                <w:r w:rsidRPr="004A403A">
                                  <w:rPr>
                                    <w:rFonts w:hint="eastAsia"/>
                                  </w:rPr>
                                  <w:t>シリンジ</w:t>
                                </w:r>
                                <w:r w:rsidRPr="004A403A">
                                  <w:t>の払出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2" name="テキスト ボックス 12"/>
                          <wps:cNvSpPr txBox="1"/>
                          <wps:spPr>
                            <a:xfrm>
                              <a:off x="4572000" y="0"/>
                              <a:ext cx="323850" cy="1583055"/>
                            </a:xfrm>
                            <a:prstGeom prst="rect">
                              <a:avLst/>
                            </a:prstGeom>
                            <a:solidFill>
                              <a:sysClr val="window" lastClr="FFFFFF"/>
                            </a:solidFill>
                            <a:ln w="12700">
                              <a:solidFill>
                                <a:prstClr val="black"/>
                              </a:solidFill>
                            </a:ln>
                          </wps:spPr>
                          <wps:txbx>
                            <w:txbxContent>
                              <w:p w14:paraId="66C6A539" w14:textId="77777777" w:rsidR="00F92B47" w:rsidRPr="004A403A" w:rsidRDefault="00F92B47" w:rsidP="00F92B47">
                                <w:pPr>
                                  <w:jc w:val="center"/>
                                </w:pPr>
                                <w:r w:rsidRPr="004A403A">
                                  <w:rPr>
                                    <w:rFonts w:hint="eastAsia"/>
                                  </w:rPr>
                                  <w:t>業務</w:t>
                                </w:r>
                                <w:r w:rsidRPr="004A403A">
                                  <w:t>終了：</w:t>
                                </w:r>
                                <w:r w:rsidRPr="004A403A">
                                  <w:rPr>
                                    <w:rFonts w:hint="eastAsia"/>
                                  </w:rPr>
                                  <w:t>充填記録</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grpSp>
                      <wps:wsp>
                        <wps:cNvPr id="14" name="直線矢印コネクタ 14"/>
                        <wps:cNvCnPr/>
                        <wps:spPr>
                          <a:xfrm flipV="1">
                            <a:off x="990600" y="790575"/>
                            <a:ext cx="3048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5" name="直線矢印コネクタ 15"/>
                        <wps:cNvCnPr/>
                        <wps:spPr>
                          <a:xfrm flipV="1">
                            <a:off x="1638300" y="800100"/>
                            <a:ext cx="3048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6" name="直線矢印コネクタ 16"/>
                        <wps:cNvCnPr/>
                        <wps:spPr>
                          <a:xfrm flipV="1">
                            <a:off x="2286000" y="800100"/>
                            <a:ext cx="3048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7" name="直線矢印コネクタ 17"/>
                        <wps:cNvCnPr/>
                        <wps:spPr>
                          <a:xfrm flipV="1">
                            <a:off x="2952750" y="800100"/>
                            <a:ext cx="3048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8" name="直線矢印コネクタ 18"/>
                        <wps:cNvCnPr/>
                        <wps:spPr>
                          <a:xfrm flipV="1">
                            <a:off x="3619500" y="809625"/>
                            <a:ext cx="30480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直線矢印コネクタ 19"/>
                        <wps:cNvCnPr/>
                        <wps:spPr>
                          <a:xfrm flipV="1">
                            <a:off x="4267200" y="809625"/>
                            <a:ext cx="304800" cy="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6EF9E25" id="グループ化 2" o:spid="_x0000_s1027" style="position:absolute;left:0;text-align:left;margin-left:82.8pt;margin-top:12.55pt;width:368.25pt;height:152.4pt;z-index:251668480;mso-position-horizontal-relative:margin;mso-width-relative:margin;mso-height-relative:margin" coordorigin="6336" coordsize="42621,1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">
                <v:group id="グループ化 4" o:spid="_x0000_s1028" style="position:absolute;left:6336;width:42622;height:16116" coordorigin="6336" coordsize="42621,1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5" o:spid="_x0000_s1029" type="#_x0000_t202" style="position:absolute;left:6336;top:41;width:3240;height:1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" fillcolor="window" strokeweight="1pt">
                    <v:textbox style="layout-flow:vertical-ideographic" inset="0,0,0,0">
                      <w:txbxContent>
                        <w:p w14:paraId="317858C9" w14:textId="77777777" w:rsidR="00F92B47" w:rsidRPr="004A403A" w:rsidRDefault="00F92B47" w:rsidP="00F92B47">
                          <w:pPr>
                            <w:jc w:val="center"/>
                          </w:pPr>
                          <w:r>
                            <w:rPr>
                              <w:rFonts w:hint="eastAsia"/>
                            </w:rPr>
                            <w:t>当日</w:t>
                          </w:r>
                          <w:r>
                            <w:t>の</w:t>
                          </w:r>
                          <w:r>
                            <w:rPr>
                              <w:rFonts w:hint="eastAsia"/>
                            </w:rPr>
                            <w:t>業務依頼</w:t>
                          </w:r>
                          <w:r>
                            <w:t>シート</w:t>
                          </w:r>
                          <w:r w:rsidRPr="004A403A">
                            <w:t>確認</w:t>
                          </w:r>
                        </w:p>
                      </w:txbxContent>
                    </v:textbox>
                  </v:shape>
                  <v:shape id="テキスト ボックス 7" o:spid="_x0000_s1030" type="#_x0000_t202" style="position:absolute;left:26098;top:190;width:3239;height:1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" fillcolor="window" strokeweight="1pt">
                    <v:textbox style="layout-flow:vertical-ideographic" inset="0,0,0,0">
                      <w:txbxContent>
                        <w:p w14:paraId="70F2F161" w14:textId="77777777" w:rsidR="00F92B47" w:rsidRPr="004A403A" w:rsidRDefault="00F92B47" w:rsidP="00F92B47">
                          <w:pPr>
                            <w:jc w:val="center"/>
                          </w:pPr>
                          <w:r w:rsidRPr="004A403A">
                            <w:rPr>
                              <w:rFonts w:hint="eastAsia"/>
                            </w:rPr>
                            <w:t>ワクチン充填</w:t>
                          </w:r>
                        </w:p>
                      </w:txbxContent>
                    </v:textbox>
                  </v:shape>
                  <v:shape id="テキスト ボックス 8" o:spid="_x0000_s1031" type="#_x0000_t202" style="position:absolute;left:19526;top:285;width:3238;height:1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" fillcolor="window" strokeweight="1pt">
                    <v:textbox style="layout-flow:vertical-ideographic" inset="0,0,0,0">
                      <w:txbxContent>
                        <w:p w14:paraId="332318B1" w14:textId="77777777" w:rsidR="00F92B47" w:rsidRPr="004A403A" w:rsidRDefault="00F92B47" w:rsidP="00F92B47">
                          <w:pPr>
                            <w:jc w:val="center"/>
                          </w:pPr>
                          <w:r w:rsidRPr="004A403A">
                            <w:rPr>
                              <w:rFonts w:hint="eastAsia"/>
                            </w:rPr>
                            <w:t>ワクチン払出・</w:t>
                          </w:r>
                          <w:r w:rsidRPr="004A403A">
                            <w:t>記録</w:t>
                          </w:r>
                        </w:p>
                      </w:txbxContent>
                    </v:textbox>
                  </v:shape>
                  <v:shape id="テキスト ボックス 9" o:spid="_x0000_s1032" type="#_x0000_t202" style="position:absolute;left:13049;top:190;width:3238;height:1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" fillcolor="window" strokeweight="1pt">
                    <v:textbox style="layout-flow:vertical-ideographic" inset="0,0,0,0">
                      <w:txbxContent>
                        <w:p w14:paraId="6476FAEA" w14:textId="77777777" w:rsidR="00F92B47" w:rsidRPr="004A403A" w:rsidRDefault="00F92B47" w:rsidP="00F92B47">
                          <w:pPr>
                            <w:jc w:val="center"/>
                          </w:pPr>
                          <w:r w:rsidRPr="004A403A">
                            <w:rPr>
                              <w:rFonts w:hint="eastAsia"/>
                            </w:rPr>
                            <w:t>充填準備</w:t>
                          </w:r>
                        </w:p>
                      </w:txbxContent>
                    </v:textbox>
                  </v:shape>
                  <v:shape id="テキスト ボックス 10" o:spid="_x0000_s1033" type="#_x0000_t202" style="position:absolute;left:32766;top:190;width:3238;height:1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" fillcolor="window" strokeweight="1pt">
                    <v:textbox style="layout-flow:vertical-ideographic" inset="0,0,0,0">
                      <w:txbxContent>
                        <w:p w14:paraId="4384E130" w14:textId="77777777" w:rsidR="00F92B47" w:rsidRPr="004A403A" w:rsidRDefault="00F92B47" w:rsidP="00F92B47">
                          <w:pPr>
                            <w:jc w:val="center"/>
                          </w:pPr>
                          <w:r w:rsidRPr="004A403A">
                            <w:rPr>
                              <w:rFonts w:hint="eastAsia"/>
                            </w:rPr>
                            <w:t>充填</w:t>
                          </w:r>
                          <w:r w:rsidRPr="004A403A">
                            <w:t>済</w:t>
                          </w:r>
                          <w:r w:rsidRPr="004A403A">
                            <w:rPr>
                              <w:rFonts w:hint="eastAsia"/>
                            </w:rPr>
                            <w:t>シリンジ</w:t>
                          </w:r>
                          <w:r w:rsidRPr="004A403A">
                            <w:t>の</w:t>
                          </w:r>
                          <w:r w:rsidRPr="004A403A">
                            <w:rPr>
                              <w:rFonts w:hint="eastAsia"/>
                            </w:rPr>
                            <w:t>監査</w:t>
                          </w:r>
                        </w:p>
                      </w:txbxContent>
                    </v:textbox>
                  </v:shape>
                  <v:shape id="テキスト ボックス 11" o:spid="_x0000_s1034" type="#_x0000_t202" style="position:absolute;left:39338;width:3238;height:15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" fillcolor="window" strokeweight="1pt">
                    <v:textbox style="layout-flow:vertical-ideographic" inset="0,0,0,0">
                      <w:txbxContent>
                        <w:p w14:paraId="5BBFC3C8" w14:textId="77777777" w:rsidR="00F92B47" w:rsidRPr="004A403A" w:rsidRDefault="00F92B47" w:rsidP="00F92B47">
                          <w:pPr>
                            <w:jc w:val="center"/>
                          </w:pPr>
                          <w:r w:rsidRPr="004A403A">
                            <w:rPr>
                              <w:rFonts w:hint="eastAsia"/>
                            </w:rPr>
                            <w:t>充填</w:t>
                          </w:r>
                          <w:r w:rsidRPr="004A403A">
                            <w:t>済</w:t>
                          </w:r>
                          <w:r w:rsidRPr="004A403A">
                            <w:rPr>
                              <w:rFonts w:hint="eastAsia"/>
                            </w:rPr>
                            <w:t>シリンジ</w:t>
                          </w:r>
                          <w:r w:rsidRPr="004A403A">
                            <w:t>の払出</w:t>
                          </w:r>
                        </w:p>
                      </w:txbxContent>
                    </v:textbox>
                  </v:shape>
                  <v:shape id="テキスト ボックス 12" o:spid="_x0000_s1035" type="#_x0000_t202" style="position:absolute;left:45720;width:3238;height:15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" fillcolor="window" strokeweight="1pt">
                    <v:textbox style="layout-flow:vertical-ideographic" inset="0,0,0,0">
                      <w:txbxContent>
                        <w:p w14:paraId="66C6A539" w14:textId="77777777" w:rsidR="00F92B47" w:rsidRPr="004A403A" w:rsidRDefault="00F92B47" w:rsidP="00F92B47">
                          <w:pPr>
                            <w:jc w:val="center"/>
                          </w:pPr>
                          <w:r w:rsidRPr="004A403A">
                            <w:rPr>
                              <w:rFonts w:hint="eastAsia"/>
                            </w:rPr>
                            <w:t>業務</w:t>
                          </w:r>
                          <w:r w:rsidRPr="004A403A">
                            <w:t>終了：</w:t>
                          </w:r>
                          <w:r w:rsidRPr="004A403A">
                            <w:rPr>
                              <w:rFonts w:hint="eastAsia"/>
                            </w:rPr>
                            <w:t>充填記録</w:t>
                          </w:r>
                        </w:p>
                      </w:txbxContent>
                    </v:textbox>
                  </v:shape>
                </v:group>
                <v:shapetype id="_x0000_t32" coordsize="21600,21600" o:spt="32" o:oned="t" path="m,l21600,21600e" filled="f">
                  <v:path arrowok="t" fillok="f" o:connecttype="none"/>
                  <o:lock v:ext="edit" shapetype="t"/>
                </v:shapetype>
                <v:shape id="直線矢印コネクタ 14" o:spid="_x0000_s1036" type="#_x0000_t32" style="position:absolute;left:9906;top:7905;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" strokecolor="windowText" strokeweight="1.5pt">
                  <v:stroke endarrow="block" joinstyle="miter"/>
                </v:shape>
                <v:shape id="直線矢印コネクタ 15" o:spid="_x0000_s1037" type="#_x0000_t32" style="position:absolute;left:16383;top:8001;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" strokecolor="windowText" strokeweight="1.5pt">
                  <v:stroke endarrow="block" joinstyle="miter"/>
                </v:shape>
                <v:shape id="直線矢印コネクタ 16" o:spid="_x0000_s1038" type="#_x0000_t32" style="position:absolute;left:22860;top:8001;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" strokecolor="windowText" strokeweight="1.5pt">
                  <v:stroke endarrow="block" joinstyle="miter"/>
                </v:shape>
                <v:shape id="直線矢印コネクタ 17" o:spid="_x0000_s1039" type="#_x0000_t32" style="position:absolute;left:29527;top:8001;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" strokecolor="windowText" strokeweight="1.5pt">
                  <v:stroke endarrow="block" joinstyle="miter"/>
                </v:shape>
                <v:shape id="直線矢印コネクタ 18" o:spid="_x0000_s1040" type="#_x0000_t32" style="position:absolute;left:36195;top:8096;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" strokecolor="windowText" strokeweight="1.5pt">
                  <v:stroke endarrow="block" joinstyle="miter"/>
                </v:shape>
                <v:shape id="直線矢印コネクタ 19" o:spid="_x0000_s1041" type="#_x0000_t32" style="position:absolute;left:42672;top:8096;width:30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" strokecolor="windowText" strokeweight="1.5pt">
                  <v:stroke endarrow="block" joinstyle="miter"/>
                </v:shape>
                <w10:wrap anchorx="margin"/>
              </v:group>
            </w:pict>
          </mc:Fallback>
        </mc:AlternateContent>
      </w:r>
    </w:p>
    <w:p w14:paraId="7828E785" w14:textId="77777777" w:rsidR="00F92B47" w:rsidRDefault="00F92B47" w:rsidP="00F92B47">
      <w:pPr>
        <w:ind w:firstLineChars="200" w:firstLine="406"/>
      </w:pPr>
    </w:p>
    <w:p w14:paraId="5446D459" w14:textId="77777777" w:rsidR="00F92B47" w:rsidRDefault="00F92B47" w:rsidP="00F92B47">
      <w:pPr>
        <w:ind w:firstLineChars="200" w:firstLine="406"/>
      </w:pPr>
    </w:p>
    <w:p w14:paraId="3C4D3E10" w14:textId="77777777" w:rsidR="00F92B47" w:rsidRDefault="00F92B47" w:rsidP="00F92B47">
      <w:pPr>
        <w:ind w:firstLineChars="200" w:firstLine="406"/>
      </w:pPr>
    </w:p>
    <w:p w14:paraId="7A52BC95" w14:textId="77777777" w:rsidR="00F92B47" w:rsidRDefault="00F92B47" w:rsidP="00F92B47">
      <w:pPr>
        <w:ind w:firstLineChars="200" w:firstLine="406"/>
      </w:pPr>
    </w:p>
    <w:p w14:paraId="531998FD" w14:textId="77777777" w:rsidR="00F92B47" w:rsidRDefault="00F92B47" w:rsidP="00F92B47">
      <w:pPr>
        <w:ind w:firstLineChars="200" w:firstLine="406"/>
      </w:pPr>
    </w:p>
    <w:p w14:paraId="180EFB4D" w14:textId="77777777" w:rsidR="00F92B47" w:rsidRDefault="00F92B47" w:rsidP="00F92B47">
      <w:pPr>
        <w:ind w:firstLineChars="200" w:firstLine="406"/>
      </w:pPr>
    </w:p>
    <w:p w14:paraId="11CB8733" w14:textId="77777777" w:rsidR="00F92B47" w:rsidRDefault="00F92B47" w:rsidP="00F92B47">
      <w:pPr>
        <w:ind w:firstLineChars="200" w:firstLine="406"/>
      </w:pPr>
    </w:p>
    <w:p w14:paraId="480E7B48" w14:textId="77777777" w:rsidR="00F92B47" w:rsidRDefault="00F92B47" w:rsidP="00F92B47">
      <w:pPr>
        <w:ind w:firstLineChars="200" w:firstLine="386"/>
      </w:pPr>
      <w:r w:rsidRPr="008D0A10">
        <w:rPr>
          <w:rFonts w:asciiTheme="majorHAnsi" w:eastAsiaTheme="majorHAnsi" w:hAnsiTheme="majorHAnsi"/>
          <w:noProof/>
          <w:sz w:val="21"/>
        </w:rPr>
        <mc:AlternateContent>
          <mc:Choice Requires="wpg">
            <w:drawing>
              <wp:anchor distT="0" distB="0" distL="114300" distR="114300" simplePos="0" relativeHeight="251667456" behindDoc="0" locked="0" layoutInCell="1" allowOverlap="1" wp14:anchorId="48621142" wp14:editId="753CEC50">
                <wp:simplePos x="0" y="0"/>
                <wp:positionH relativeFrom="column">
                  <wp:posOffset>1969770</wp:posOffset>
                </wp:positionH>
                <wp:positionV relativeFrom="paragraph">
                  <wp:posOffset>226060</wp:posOffset>
                </wp:positionV>
                <wp:extent cx="2894330" cy="1085850"/>
                <wp:effectExtent l="76200" t="38100" r="39370" b="19050"/>
                <wp:wrapNone/>
                <wp:docPr id="22" name="グループ化 22"/>
                <wp:cNvGraphicFramePr/>
                <a:graphic xmlns:a="http://schemas.openxmlformats.org/drawingml/2006/main">
                  <a:graphicData uri="http://schemas.microsoft.com/office/word/2010/wordprocessingGroup">
                    <wpg:wgp>
                      <wpg:cNvGrpSpPr/>
                      <wpg:grpSpPr>
                        <a:xfrm>
                          <a:off x="0" y="0"/>
                          <a:ext cx="2894330" cy="1085850"/>
                          <a:chOff x="0" y="0"/>
                          <a:chExt cx="2609025" cy="600225"/>
                        </a:xfrm>
                      </wpg:grpSpPr>
                      <wps:wsp>
                        <wps:cNvPr id="23" name="テキスト ボックス 23"/>
                        <wps:cNvSpPr txBox="1"/>
                        <wps:spPr>
                          <a:xfrm>
                            <a:off x="523875" y="276225"/>
                            <a:ext cx="1582920" cy="324000"/>
                          </a:xfrm>
                          <a:prstGeom prst="rect">
                            <a:avLst/>
                          </a:prstGeom>
                          <a:solidFill>
                            <a:sysClr val="window" lastClr="FFFFFF"/>
                          </a:solidFill>
                          <a:ln w="6350">
                            <a:solidFill>
                              <a:prstClr val="black"/>
                            </a:solidFill>
                          </a:ln>
                        </wps:spPr>
                        <wps:txbx>
                          <w:txbxContent>
                            <w:p w14:paraId="6DBD662D" w14:textId="77777777" w:rsidR="00F92B47" w:rsidRPr="004A403A" w:rsidRDefault="00F92B47" w:rsidP="00F92B47">
                              <w:pPr>
                                <w:jc w:val="center"/>
                              </w:pPr>
                              <w:r w:rsidRPr="004A403A">
                                <w:rPr>
                                  <w:rFonts w:hint="eastAsia"/>
                                </w:rPr>
                                <w:t>返却バット</w:t>
                              </w:r>
                              <w:r w:rsidRPr="004A403A">
                                <w:t>の消毒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wps:spPr>
                          <a:xfrm flipV="1">
                            <a:off x="2105025" y="428625"/>
                            <a:ext cx="504000" cy="0"/>
                          </a:xfrm>
                          <a:prstGeom prst="straightConnector1">
                            <a:avLst/>
                          </a:prstGeom>
                          <a:noFill/>
                          <a:ln w="19050" cap="flat" cmpd="sng" algn="ctr">
                            <a:solidFill>
                              <a:sysClr val="windowText" lastClr="000000"/>
                            </a:solidFill>
                            <a:prstDash val="solid"/>
                            <a:miter lim="800000"/>
                            <a:headEnd type="triangle"/>
                            <a:tailEnd type="none"/>
                          </a:ln>
                          <a:effectLst/>
                        </wps:spPr>
                        <wps:bodyPr/>
                      </wps:wsp>
                      <wps:wsp>
                        <wps:cNvPr id="25" name="直線矢印コネクタ 25"/>
                        <wps:cNvCnPr/>
                        <wps:spPr>
                          <a:xfrm flipV="1">
                            <a:off x="9525" y="438150"/>
                            <a:ext cx="504000" cy="0"/>
                          </a:xfrm>
                          <a:prstGeom prst="straightConnector1">
                            <a:avLst/>
                          </a:prstGeom>
                          <a:noFill/>
                          <a:ln w="19050" cap="flat" cmpd="sng" algn="ctr">
                            <a:solidFill>
                              <a:sysClr val="windowText" lastClr="000000"/>
                            </a:solidFill>
                            <a:prstDash val="solid"/>
                            <a:miter lim="800000"/>
                            <a:headEnd type="none"/>
                            <a:tailEnd type="none"/>
                          </a:ln>
                          <a:effectLst/>
                        </wps:spPr>
                        <wps:bodyPr/>
                      </wps:wsp>
                      <wps:wsp>
                        <wps:cNvPr id="26" name="直線矢印コネクタ 26"/>
                        <wps:cNvCnPr/>
                        <wps:spPr>
                          <a:xfrm flipH="1">
                            <a:off x="0" y="19050"/>
                            <a:ext cx="0" cy="432000"/>
                          </a:xfrm>
                          <a:prstGeom prst="straightConnector1">
                            <a:avLst/>
                          </a:prstGeom>
                          <a:noFill/>
                          <a:ln w="19050" cap="flat" cmpd="sng" algn="ctr">
                            <a:solidFill>
                              <a:sysClr val="windowText" lastClr="000000"/>
                            </a:solidFill>
                            <a:prstDash val="solid"/>
                            <a:miter lim="800000"/>
                            <a:headEnd type="triangle"/>
                            <a:tailEnd type="none"/>
                          </a:ln>
                          <a:effectLst/>
                        </wps:spPr>
                        <wps:bodyPr/>
                      </wps:wsp>
                      <wps:wsp>
                        <wps:cNvPr id="27" name="直線矢印コネクタ 27"/>
                        <wps:cNvCnPr/>
                        <wps:spPr>
                          <a:xfrm flipH="1">
                            <a:off x="2600325" y="0"/>
                            <a:ext cx="0" cy="431800"/>
                          </a:xfrm>
                          <a:prstGeom prst="straightConnector1">
                            <a:avLst/>
                          </a:prstGeom>
                          <a:noFill/>
                          <a:ln w="19050" cap="flat" cmpd="sng" algn="ctr">
                            <a:solidFill>
                              <a:sysClr val="windowText" lastClr="000000"/>
                            </a:solidFill>
                            <a:prstDash val="solid"/>
                            <a:miter lim="800000"/>
                            <a:headEnd type="none"/>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48621142" id="グループ化 22" o:spid="_x0000_s1042" style="position:absolute;left:0;text-align:left;margin-left:155.1pt;margin-top:17.8pt;width:227.9pt;height:85.5pt;z-index:251667456;mso-width-relative:margin;mso-height-relative:margin" coordsize="26090,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">
                <v:shape id="テキスト ボックス 23" o:spid="_x0000_s1043" type="#_x0000_t202" style="position:absolute;left:5238;top:2762;width:1582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" fillcolor="window" strokeweight=".5pt">
                  <v:textbox>
                    <w:txbxContent>
                      <w:p w14:paraId="6DBD662D" w14:textId="77777777" w:rsidR="00F92B47" w:rsidRPr="004A403A" w:rsidRDefault="00F92B47" w:rsidP="00F92B47">
                        <w:pPr>
                          <w:jc w:val="center"/>
                        </w:pPr>
                        <w:r w:rsidRPr="004A403A">
                          <w:rPr>
                            <w:rFonts w:hint="eastAsia"/>
                          </w:rPr>
                          <w:t>返却バット</w:t>
                        </w:r>
                        <w:r w:rsidRPr="004A403A">
                          <w:t>の消毒</w:t>
                        </w:r>
                      </w:p>
                    </w:txbxContent>
                  </v:textbox>
                </v:shape>
                <v:shape id="直線矢印コネクタ 24" o:spid="_x0000_s1044" type="#_x0000_t32" style="position:absolute;left:21050;top:4286;width:50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" strokecolor="windowText" strokeweight="1.5pt">
                  <v:stroke startarrow="block" joinstyle="miter"/>
                </v:shape>
                <v:shape id="直線矢印コネクタ 25" o:spid="_x0000_s1045" type="#_x0000_t32" style="position:absolute;left:95;top:4381;width:50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" strokecolor="windowText" strokeweight="1.5pt">
                  <v:stroke joinstyle="miter"/>
                </v:shape>
                <v:shape id="直線矢印コネクタ 26" o:spid="_x0000_s1046" type="#_x0000_t32" style="position:absolute;top:190;width:0;height:4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" strokecolor="windowText" strokeweight="1.5pt">
                  <v:stroke startarrow="block" joinstyle="miter"/>
                </v:shape>
                <v:shape id="直線矢印コネクタ 27" o:spid="_x0000_s1047" type="#_x0000_t32" style="position:absolute;left:26003;width:0;height:4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" strokecolor="windowText" strokeweight="1.5pt">
                  <v:stroke joinstyle="miter"/>
                </v:shape>
              </v:group>
            </w:pict>
          </mc:Fallback>
        </mc:AlternateContent>
      </w:r>
    </w:p>
    <w:p w14:paraId="6E9C4522" w14:textId="77777777" w:rsidR="00F92B47" w:rsidRDefault="00F92B47" w:rsidP="00F92B47">
      <w:pPr>
        <w:ind w:firstLineChars="200" w:firstLine="406"/>
      </w:pPr>
    </w:p>
    <w:p w14:paraId="7C150A3B" w14:textId="77777777" w:rsidR="00F92B47" w:rsidRDefault="00F92B47" w:rsidP="00F92B47">
      <w:pPr>
        <w:ind w:firstLineChars="200" w:firstLine="406"/>
      </w:pPr>
    </w:p>
    <w:p w14:paraId="4E367464" w14:textId="77777777" w:rsidR="00F92B47" w:rsidRDefault="00F92B47" w:rsidP="00F92B47">
      <w:pPr>
        <w:ind w:firstLineChars="200" w:firstLine="406"/>
      </w:pPr>
    </w:p>
    <w:p w14:paraId="1A1BFD04" w14:textId="77777777" w:rsidR="00F92B47" w:rsidRDefault="00F92B47" w:rsidP="00F92B47">
      <w:pPr>
        <w:ind w:firstLineChars="200" w:firstLine="406"/>
      </w:pPr>
    </w:p>
    <w:p w14:paraId="3EC65061" w14:textId="77777777" w:rsidR="00F92B47" w:rsidRDefault="00F92B47" w:rsidP="00F92B47">
      <w:pPr>
        <w:ind w:firstLineChars="200" w:firstLine="406"/>
      </w:pPr>
    </w:p>
    <w:p w14:paraId="59066F7B" w14:textId="77777777" w:rsidR="00F92B47" w:rsidRDefault="00F92B47" w:rsidP="00F92B47">
      <w:pPr>
        <w:ind w:firstLineChars="200" w:firstLine="406"/>
      </w:pPr>
    </w:p>
    <w:p w14:paraId="031B7527" w14:textId="6FE048DB" w:rsidR="00FA21F0" w:rsidRDefault="004F5EB2" w:rsidP="004F5EB2">
      <w:pPr>
        <w:ind w:firstLineChars="200" w:firstLine="406"/>
      </w:pPr>
      <w:r>
        <w:rPr>
          <w:rFonts w:hint="eastAsia"/>
        </w:rPr>
        <w:lastRenderedPageBreak/>
        <w:t>○</w:t>
      </w:r>
      <w:r w:rsidR="00A1230A">
        <w:rPr>
          <w:rFonts w:hint="eastAsia"/>
        </w:rPr>
        <w:t>充填</w:t>
      </w:r>
      <w:r w:rsidR="00F737D7">
        <w:rPr>
          <w:rFonts w:hint="eastAsia"/>
        </w:rPr>
        <w:t>前</w:t>
      </w:r>
      <w:r w:rsidR="004A5384">
        <w:rPr>
          <w:rFonts w:hint="eastAsia"/>
        </w:rPr>
        <w:t>準備</w:t>
      </w:r>
    </w:p>
    <w:p w14:paraId="6C8F34FD" w14:textId="351671B3" w:rsidR="00F737D7" w:rsidRDefault="00F737D7" w:rsidP="00F737D7">
      <w:pPr>
        <w:widowControl/>
        <w:ind w:leftChars="200" w:left="609" w:hangingChars="100" w:hanging="203"/>
        <w:jc w:val="left"/>
      </w:pPr>
      <w:r w:rsidRPr="00465B0B">
        <w:rPr>
          <w:rFonts w:hint="eastAsia"/>
        </w:rPr>
        <w:t>・</w:t>
      </w:r>
      <w:r>
        <w:rPr>
          <w:rFonts w:hint="eastAsia"/>
        </w:rPr>
        <w:t>充填</w:t>
      </w:r>
      <w:r w:rsidR="004A5384">
        <w:rPr>
          <w:rFonts w:hint="eastAsia"/>
        </w:rPr>
        <w:t>前に</w:t>
      </w:r>
      <w:r>
        <w:rPr>
          <w:rFonts w:hint="eastAsia"/>
        </w:rPr>
        <w:t>マスク及び手袋を装着する。</w:t>
      </w:r>
    </w:p>
    <w:p w14:paraId="590DCB44" w14:textId="45D7B26F" w:rsidR="00F737D7" w:rsidRDefault="00F737D7" w:rsidP="00F737D7">
      <w:pPr>
        <w:ind w:left="608" w:hangingChars="300" w:hanging="608"/>
      </w:pPr>
      <w:r>
        <w:rPr>
          <w:rFonts w:hint="eastAsia"/>
        </w:rPr>
        <w:t xml:space="preserve">　　・</w:t>
      </w:r>
      <w:r w:rsidRPr="00424262">
        <w:rPr>
          <w:b/>
          <w:u w:val="single"/>
        </w:rPr>
        <w:t>業務依頼</w:t>
      </w:r>
      <w:r w:rsidRPr="00424262">
        <w:rPr>
          <w:rFonts w:hint="eastAsia"/>
          <w:b/>
          <w:u w:val="single"/>
        </w:rPr>
        <w:t>シート</w:t>
      </w:r>
      <w:r w:rsidR="00C0472A">
        <w:rPr>
          <w:rFonts w:hint="eastAsia"/>
        </w:rPr>
        <w:t>で以下の数量</w:t>
      </w:r>
      <w:r>
        <w:rPr>
          <w:rFonts w:hint="eastAsia"/>
        </w:rPr>
        <w:t>を確認する。</w:t>
      </w:r>
    </w:p>
    <w:p w14:paraId="7B2DBE69" w14:textId="528D0522" w:rsidR="00F737D7" w:rsidRDefault="00F737D7" w:rsidP="00F737D7">
      <w:pPr>
        <w:ind w:leftChars="300" w:left="608"/>
      </w:pPr>
      <w:r w:rsidRPr="00FA21F0">
        <w:rPr>
          <w:rFonts w:hint="eastAsia"/>
        </w:rPr>
        <w:t>１時間毎</w:t>
      </w:r>
      <w:r w:rsidR="005D362B">
        <w:rPr>
          <w:rFonts w:hint="eastAsia"/>
        </w:rPr>
        <w:t>のワクチン充填</w:t>
      </w:r>
      <w:r w:rsidR="0025046C">
        <w:rPr>
          <w:rFonts w:hint="eastAsia"/>
        </w:rPr>
        <w:t>バイアル数、</w:t>
      </w:r>
      <w:r w:rsidRPr="00FA21F0">
        <w:rPr>
          <w:rFonts w:hint="eastAsia"/>
        </w:rPr>
        <w:t>充填シリンジ数</w:t>
      </w:r>
    </w:p>
    <w:p w14:paraId="345203C1" w14:textId="77777777" w:rsidR="00F92B47" w:rsidRPr="00A04F37" w:rsidRDefault="00F92B47" w:rsidP="00F92B47">
      <w:pPr>
        <w:rPr>
          <w:color w:val="FF0000"/>
        </w:rPr>
      </w:pPr>
      <w:r>
        <w:rPr>
          <w:rFonts w:hint="eastAsia"/>
        </w:rPr>
        <w:t xml:space="preserve">　　・</w:t>
      </w:r>
      <w:r w:rsidRPr="00A04F37">
        <w:rPr>
          <w:rFonts w:hint="eastAsia"/>
          <w:color w:val="FF0000"/>
        </w:rPr>
        <w:t>ステンレスバットに格納しているワクチンバイアル数を確認する。</w:t>
      </w:r>
    </w:p>
    <w:p w14:paraId="4966D516" w14:textId="77777777" w:rsidR="00F92B47" w:rsidRPr="00A04F37" w:rsidRDefault="00F92B47" w:rsidP="00F92B47">
      <w:pPr>
        <w:ind w:firstLineChars="300" w:firstLine="608"/>
        <w:rPr>
          <w:color w:val="FF0000"/>
        </w:rPr>
      </w:pPr>
      <w:r w:rsidRPr="00A04F37">
        <w:rPr>
          <w:rFonts w:hint="eastAsia"/>
          <w:color w:val="FF0000"/>
        </w:rPr>
        <w:t>付箋に記載された保冷庫取り出し時刻から15分経過していることを確認する。</w:t>
      </w:r>
    </w:p>
    <w:p w14:paraId="09097BE5" w14:textId="77777777" w:rsidR="00F92B47" w:rsidRDefault="00F92B47" w:rsidP="00F92B47">
      <w:pPr>
        <w:ind w:firstLineChars="300" w:firstLine="608"/>
      </w:pPr>
      <w:r w:rsidRPr="00A04F37">
        <w:rPr>
          <w:rFonts w:hint="eastAsia"/>
          <w:color w:val="FF0000"/>
        </w:rPr>
        <w:t>ワクチンの使用期限は保冷庫取り出し時刻から12時間後とする。</w:t>
      </w:r>
    </w:p>
    <w:p w14:paraId="3188E1F2" w14:textId="35728897" w:rsidR="006B7EDF" w:rsidRPr="00F92B47" w:rsidRDefault="006B7EDF" w:rsidP="006B7EDF">
      <w:pPr>
        <w:widowControl/>
        <w:jc w:val="left"/>
      </w:pPr>
    </w:p>
    <w:p w14:paraId="6B50D0A3" w14:textId="454AFC82" w:rsidR="006B7EDF" w:rsidRDefault="006B7EDF" w:rsidP="006B7EDF">
      <w:pPr>
        <w:widowControl/>
        <w:ind w:firstLineChars="200" w:firstLine="406"/>
        <w:jc w:val="left"/>
      </w:pPr>
      <w:r w:rsidRPr="00465B0B">
        <w:rPr>
          <w:rFonts w:hint="eastAsia"/>
        </w:rPr>
        <w:t>○充填</w:t>
      </w:r>
    </w:p>
    <w:p w14:paraId="68C5E87B" w14:textId="204F3F1C" w:rsidR="004A5384" w:rsidRDefault="00393E7D" w:rsidP="006B7EDF">
      <w:pPr>
        <w:widowControl/>
        <w:ind w:firstLineChars="200" w:firstLine="406"/>
        <w:jc w:val="left"/>
      </w:pPr>
      <w:r>
        <w:rPr>
          <w:rFonts w:hint="eastAsia"/>
        </w:rPr>
        <w:t>・調製方法は武田薬品工業株式会社の資料を参照する。</w:t>
      </w:r>
    </w:p>
    <w:p w14:paraId="1B34D7C0" w14:textId="579C9EF1" w:rsidR="00393E7D" w:rsidRDefault="00393E7D" w:rsidP="006B7EDF">
      <w:pPr>
        <w:widowControl/>
        <w:ind w:firstLineChars="200" w:firstLine="406"/>
        <w:jc w:val="left"/>
      </w:pPr>
      <w:r>
        <w:rPr>
          <w:rFonts w:hint="eastAsia"/>
        </w:rPr>
        <w:t>・バイアルを穏やかに回しながら混和、薬液を目視点検し異物混入や異常がないことを確認する。</w:t>
      </w:r>
    </w:p>
    <w:p w14:paraId="4DD29E78" w14:textId="77777777" w:rsidR="00393E7D" w:rsidRPr="00465B0B" w:rsidRDefault="00393E7D" w:rsidP="00393E7D">
      <w:pPr>
        <w:widowControl/>
        <w:ind w:firstLineChars="200" w:firstLine="406"/>
        <w:jc w:val="left"/>
      </w:pPr>
      <w:r w:rsidRPr="00465B0B">
        <w:rPr>
          <w:rFonts w:hint="eastAsia"/>
        </w:rPr>
        <w:t>・バイアルのキャップを開封し、開封面をアルコール綿で消毒する。</w:t>
      </w:r>
    </w:p>
    <w:p w14:paraId="1660E13F" w14:textId="6654147A" w:rsidR="006B7EDF" w:rsidRDefault="00393E7D" w:rsidP="006B7EDF">
      <w:pPr>
        <w:widowControl/>
        <w:ind w:firstLineChars="200" w:firstLine="406"/>
        <w:jc w:val="left"/>
      </w:pPr>
      <w:r>
        <w:rPr>
          <w:rFonts w:hint="eastAsia"/>
        </w:rPr>
        <w:t>・</w:t>
      </w:r>
      <w:r w:rsidR="006B7EDF" w:rsidRPr="00465B0B">
        <w:rPr>
          <w:rFonts w:hint="eastAsia"/>
        </w:rPr>
        <w:t>シリンジにワクチンを</w:t>
      </w:r>
      <w:r w:rsidR="006B7EDF" w:rsidRPr="00465B0B">
        <w:rPr>
          <w:rFonts w:hint="eastAsia"/>
          <w:b/>
          <w:u w:val="single"/>
        </w:rPr>
        <w:t>０．</w:t>
      </w:r>
      <w:r>
        <w:rPr>
          <w:rFonts w:hint="eastAsia"/>
          <w:b/>
          <w:u w:val="single"/>
        </w:rPr>
        <w:t>２５</w:t>
      </w:r>
      <w:r w:rsidR="006B7EDF" w:rsidRPr="00465B0B">
        <w:rPr>
          <w:rFonts w:hint="eastAsia"/>
          <w:b/>
          <w:u w:val="single"/>
        </w:rPr>
        <w:t>ｍＬ</w:t>
      </w:r>
      <w:r w:rsidR="006B7EDF" w:rsidRPr="00465B0B">
        <w:rPr>
          <w:rFonts w:hint="eastAsia"/>
        </w:rPr>
        <w:t>充填する。</w:t>
      </w:r>
    </w:p>
    <w:p w14:paraId="37C3F7DD" w14:textId="674EEFC5" w:rsidR="00FC24C4" w:rsidRDefault="006B7EDF" w:rsidP="006B7EDF">
      <w:pPr>
        <w:widowControl/>
        <w:ind w:leftChars="200" w:left="609" w:hangingChars="100" w:hanging="203"/>
        <w:jc w:val="left"/>
      </w:pPr>
      <w:r w:rsidRPr="00465B0B">
        <w:rPr>
          <w:rFonts w:hint="eastAsia"/>
        </w:rPr>
        <w:t>・ステンレスバットに</w:t>
      </w:r>
      <w:r w:rsidR="003D1061">
        <w:rPr>
          <w:rFonts w:hint="eastAsia"/>
        </w:rPr>
        <w:t>充填済</w:t>
      </w:r>
      <w:r w:rsidR="005B38B5">
        <w:rPr>
          <w:rFonts w:hint="eastAsia"/>
        </w:rPr>
        <w:t>み</w:t>
      </w:r>
      <w:r w:rsidRPr="00465B0B">
        <w:rPr>
          <w:rFonts w:hint="eastAsia"/>
        </w:rPr>
        <w:t>シリンジ</w:t>
      </w:r>
      <w:r w:rsidR="00393E7D">
        <w:rPr>
          <w:rFonts w:hint="eastAsia"/>
        </w:rPr>
        <w:t>と吸引後</w:t>
      </w:r>
      <w:r w:rsidR="005B38B5">
        <w:rPr>
          <w:rFonts w:hint="eastAsia"/>
        </w:rPr>
        <w:t>の</w:t>
      </w:r>
      <w:r w:rsidR="00393E7D">
        <w:rPr>
          <w:rFonts w:hint="eastAsia"/>
        </w:rPr>
        <w:t>バイアルを入れ、</w:t>
      </w:r>
      <w:r w:rsidR="00FC24C4" w:rsidRPr="00465B0B">
        <w:rPr>
          <w:rFonts w:hint="eastAsia"/>
        </w:rPr>
        <w:t>蓋をして遮光</w:t>
      </w:r>
      <w:r w:rsidR="00FC24C4">
        <w:rPr>
          <w:rFonts w:hint="eastAsia"/>
        </w:rPr>
        <w:t>する。</w:t>
      </w:r>
    </w:p>
    <w:p w14:paraId="3096FD3A" w14:textId="2BAE3517" w:rsidR="00FC24C4" w:rsidRDefault="00FC24C4" w:rsidP="005B38B5">
      <w:pPr>
        <w:widowControl/>
        <w:ind w:leftChars="200" w:left="609" w:hangingChars="100" w:hanging="203"/>
        <w:jc w:val="left"/>
      </w:pPr>
      <w:r>
        <w:rPr>
          <w:rFonts w:hint="eastAsia"/>
        </w:rPr>
        <w:t>・付箋に</w:t>
      </w:r>
      <w:r w:rsidRPr="00465B0B">
        <w:rPr>
          <w:rFonts w:hint="eastAsia"/>
        </w:rPr>
        <w:t>使用期限（</w:t>
      </w:r>
      <w:r>
        <w:rPr>
          <w:rFonts w:hint="eastAsia"/>
        </w:rPr>
        <w:t>保冷庫</w:t>
      </w:r>
      <w:r w:rsidRPr="00465B0B">
        <w:rPr>
          <w:rFonts w:hint="eastAsia"/>
        </w:rPr>
        <w:t>取り出し</w:t>
      </w:r>
      <w:r>
        <w:rPr>
          <w:rFonts w:hint="eastAsia"/>
        </w:rPr>
        <w:t>時刻の12</w:t>
      </w:r>
      <w:r w:rsidRPr="00465B0B">
        <w:rPr>
          <w:rFonts w:hint="eastAsia"/>
        </w:rPr>
        <w:t>時間後）を</w:t>
      </w:r>
      <w:r>
        <w:rPr>
          <w:rFonts w:hint="eastAsia"/>
        </w:rPr>
        <w:t>記載</w:t>
      </w:r>
      <w:r w:rsidRPr="00465B0B">
        <w:rPr>
          <w:rFonts w:hint="eastAsia"/>
        </w:rPr>
        <w:t>し</w:t>
      </w:r>
      <w:r>
        <w:rPr>
          <w:rFonts w:hint="eastAsia"/>
        </w:rPr>
        <w:t>、ステンレスバットに貼付する。</w:t>
      </w:r>
    </w:p>
    <w:p w14:paraId="362811D1" w14:textId="0B7D9F42" w:rsidR="005D362B" w:rsidRDefault="008C5DD5" w:rsidP="000560AB">
      <w:pPr>
        <w:widowControl/>
        <w:ind w:leftChars="200" w:left="609" w:hangingChars="100" w:hanging="203"/>
        <w:jc w:val="left"/>
      </w:pPr>
      <w:r w:rsidRPr="008C5DD5">
        <w:rPr>
          <w:rFonts w:hint="eastAsia"/>
        </w:rPr>
        <w:t>・他の薬剤師が監査し、充填済みシリンジは払出用机に陳列する。（バイアルはペール管に廃棄）</w:t>
      </w:r>
    </w:p>
    <w:p w14:paraId="0F0258D1" w14:textId="2DF04F0C" w:rsidR="005D362B" w:rsidRDefault="006C62BA" w:rsidP="006C62BA">
      <w:pPr>
        <w:widowControl/>
        <w:ind w:leftChars="200" w:left="609" w:hangingChars="100" w:hanging="203"/>
        <w:jc w:val="left"/>
      </w:pPr>
      <w:r>
        <w:rPr>
          <w:rFonts w:hint="eastAsia"/>
        </w:rPr>
        <w:t>・１時間毎の</w:t>
      </w:r>
      <w:r w:rsidR="009C3DF2">
        <w:rPr>
          <w:rFonts w:hint="eastAsia"/>
        </w:rPr>
        <w:t>バイアル数及びシリンジ充填数</w:t>
      </w:r>
      <w:r>
        <w:rPr>
          <w:rFonts w:hint="eastAsia"/>
        </w:rPr>
        <w:t>を</w:t>
      </w:r>
      <w:r w:rsidR="009C3DF2" w:rsidRPr="00424262">
        <w:rPr>
          <w:b/>
          <w:u w:val="single"/>
        </w:rPr>
        <w:t>業務依頼</w:t>
      </w:r>
      <w:r w:rsidR="009C3DF2" w:rsidRPr="00424262">
        <w:rPr>
          <w:rFonts w:hint="eastAsia"/>
          <w:b/>
          <w:u w:val="single"/>
        </w:rPr>
        <w:t>シート</w:t>
      </w:r>
      <w:r w:rsidR="009C3DF2" w:rsidRPr="009C3DF2">
        <w:rPr>
          <w:rFonts w:hint="eastAsia"/>
        </w:rPr>
        <w:t>の</w:t>
      </w:r>
      <w:r w:rsidR="009C3DF2">
        <w:rPr>
          <w:rFonts w:hint="eastAsia"/>
        </w:rPr>
        <w:t>実績に記入する。</w:t>
      </w:r>
    </w:p>
    <w:p w14:paraId="61E3C1DE" w14:textId="0A376175" w:rsidR="006C62BA" w:rsidRDefault="005D362B" w:rsidP="006C62BA">
      <w:pPr>
        <w:widowControl/>
        <w:ind w:leftChars="200" w:left="609" w:hangingChars="100" w:hanging="203"/>
        <w:jc w:val="left"/>
      </w:pPr>
      <w:r>
        <w:rPr>
          <w:rFonts w:hint="eastAsia"/>
        </w:rPr>
        <w:t>・</w:t>
      </w:r>
      <w:r w:rsidR="000560AB">
        <w:rPr>
          <w:rFonts w:hint="eastAsia"/>
        </w:rPr>
        <w:t>クールの</w:t>
      </w:r>
      <w:r w:rsidR="006C62BA">
        <w:rPr>
          <w:rFonts w:hint="eastAsia"/>
        </w:rPr>
        <w:t>業務完了後</w:t>
      </w:r>
      <w:r>
        <w:rPr>
          <w:rFonts w:hint="eastAsia"/>
        </w:rPr>
        <w:t>、</w:t>
      </w:r>
      <w:r w:rsidR="006C62BA" w:rsidRPr="00424262">
        <w:rPr>
          <w:rFonts w:hint="eastAsia"/>
          <w:b/>
          <w:u w:val="single"/>
        </w:rPr>
        <w:t>ワクチン充填記録表</w:t>
      </w:r>
      <w:r w:rsidR="006C62BA">
        <w:rPr>
          <w:rFonts w:hint="eastAsia"/>
        </w:rPr>
        <w:t>に</w:t>
      </w:r>
      <w:r>
        <w:rPr>
          <w:rFonts w:hint="eastAsia"/>
        </w:rPr>
        <w:t>氏名、</w:t>
      </w:r>
      <w:r w:rsidR="006C62BA">
        <w:rPr>
          <w:rFonts w:hint="eastAsia"/>
        </w:rPr>
        <w:t>充填済みシリンジ数を記録する。</w:t>
      </w:r>
    </w:p>
    <w:p w14:paraId="5A61F63D" w14:textId="77777777" w:rsidR="005B38B5" w:rsidRPr="005B38B5" w:rsidRDefault="005B38B5" w:rsidP="005B38B5">
      <w:pPr>
        <w:widowControl/>
        <w:jc w:val="left"/>
      </w:pPr>
    </w:p>
    <w:p w14:paraId="2ACB3D71" w14:textId="71A9B76D" w:rsidR="005B38B5" w:rsidRDefault="00424262" w:rsidP="00344125">
      <w:pPr>
        <w:widowControl/>
        <w:ind w:leftChars="200" w:left="609" w:hangingChars="100" w:hanging="203"/>
        <w:jc w:val="left"/>
      </w:pPr>
      <w:r>
        <w:rPr>
          <w:rFonts w:hint="eastAsia"/>
        </w:rPr>
        <w:t>○</w:t>
      </w:r>
      <w:r w:rsidR="00EE0F8C">
        <w:rPr>
          <w:rFonts w:hint="eastAsia"/>
        </w:rPr>
        <w:t>充填済シリンジの払出し、</w:t>
      </w:r>
      <w:r>
        <w:rPr>
          <w:rFonts w:hint="eastAsia"/>
        </w:rPr>
        <w:t>返却バットの消毒</w:t>
      </w:r>
    </w:p>
    <w:p w14:paraId="1340D5C7" w14:textId="558CF7C7" w:rsidR="00EE0F8C" w:rsidRPr="00465B0B" w:rsidRDefault="00EE0F8C" w:rsidP="00344125">
      <w:pPr>
        <w:widowControl/>
        <w:ind w:leftChars="200" w:left="609" w:hangingChars="100" w:hanging="203"/>
        <w:jc w:val="left"/>
      </w:pPr>
      <w:r>
        <w:rPr>
          <w:rFonts w:hint="eastAsia"/>
        </w:rPr>
        <w:t>・</w:t>
      </w:r>
      <w:r w:rsidR="008C5DD5" w:rsidRPr="008C5DD5">
        <w:rPr>
          <w:rFonts w:hint="eastAsia"/>
        </w:rPr>
        <w:t>ステンレスバットを払出用机に陳列することで看護師が充填済シリンジを持ち出す。（払出し）</w:t>
      </w:r>
    </w:p>
    <w:p w14:paraId="6969B79C" w14:textId="2E01C67D" w:rsidR="006B7EDF" w:rsidRDefault="006B7EDF" w:rsidP="00ED6A4B">
      <w:pPr>
        <w:widowControl/>
        <w:ind w:leftChars="200" w:left="609" w:hangingChars="100" w:hanging="203"/>
        <w:jc w:val="left"/>
      </w:pPr>
      <w:r w:rsidRPr="00465B0B">
        <w:rPr>
          <w:rFonts w:hint="eastAsia"/>
        </w:rPr>
        <w:t>・</w:t>
      </w:r>
      <w:r w:rsidR="00ED6A4B">
        <w:rPr>
          <w:rFonts w:hint="eastAsia"/>
        </w:rPr>
        <w:t>接種後に</w:t>
      </w:r>
      <w:r w:rsidRPr="00465B0B">
        <w:rPr>
          <w:rFonts w:hint="eastAsia"/>
        </w:rPr>
        <w:t>看護師</w:t>
      </w:r>
      <w:r w:rsidR="00ED6A4B">
        <w:rPr>
          <w:rFonts w:hint="eastAsia"/>
        </w:rPr>
        <w:t>から返却された空の</w:t>
      </w:r>
      <w:r w:rsidR="00424262">
        <w:rPr>
          <w:rFonts w:hint="eastAsia"/>
        </w:rPr>
        <w:t>ステンレスバット</w:t>
      </w:r>
      <w:r w:rsidR="00ED6A4B">
        <w:rPr>
          <w:rFonts w:hint="eastAsia"/>
        </w:rPr>
        <w:t>は、</w:t>
      </w:r>
      <w:r w:rsidR="0046283C">
        <w:rPr>
          <w:rFonts w:hint="eastAsia"/>
        </w:rPr>
        <w:t>消毒液で清拭して使用する</w:t>
      </w:r>
      <w:r w:rsidR="00424262">
        <w:rPr>
          <w:rFonts w:hint="eastAsia"/>
        </w:rPr>
        <w:t>。</w:t>
      </w:r>
    </w:p>
    <w:p w14:paraId="35519A5D" w14:textId="77777777" w:rsidR="004E22A2" w:rsidRDefault="004E22A2" w:rsidP="004E22A2">
      <w:pPr>
        <w:ind w:firstLineChars="200" w:firstLine="406"/>
      </w:pPr>
    </w:p>
    <w:p w14:paraId="260770A7" w14:textId="25CCF321" w:rsidR="004E22A2" w:rsidRDefault="004E22A2" w:rsidP="004E22A2">
      <w:pPr>
        <w:ind w:firstLineChars="200" w:firstLine="406"/>
      </w:pPr>
      <w:r w:rsidRPr="00ED6A4B">
        <w:rPr>
          <w:rFonts w:hint="eastAsia"/>
        </w:rPr>
        <w:t>○ワクチンのロット切り替え</w:t>
      </w:r>
      <w:r w:rsidR="00A516BB">
        <w:rPr>
          <w:rFonts w:hint="eastAsia"/>
        </w:rPr>
        <w:t>がある</w:t>
      </w:r>
      <w:r w:rsidRPr="00ED6A4B">
        <w:rPr>
          <w:rFonts w:hint="eastAsia"/>
        </w:rPr>
        <w:t>時の留意点</w:t>
      </w:r>
      <w:r w:rsidR="00BC5621">
        <w:rPr>
          <w:rFonts w:hint="eastAsia"/>
        </w:rPr>
        <w:t>（業務依頼シートにロット番号が２つあるとき）</w:t>
      </w:r>
    </w:p>
    <w:p w14:paraId="565350F7" w14:textId="3F17750E" w:rsidR="001C1D9E" w:rsidRDefault="004E22A2" w:rsidP="004E22A2">
      <w:pPr>
        <w:widowControl/>
        <w:ind w:leftChars="200" w:left="609" w:hangingChars="100" w:hanging="203"/>
        <w:jc w:val="left"/>
      </w:pPr>
      <w:r>
        <w:rPr>
          <w:rFonts w:hint="eastAsia"/>
        </w:rPr>
        <w:t>・</w:t>
      </w:r>
      <w:r w:rsidRPr="00ED6A4B">
        <w:rPr>
          <w:rFonts w:hint="eastAsia"/>
        </w:rPr>
        <w:t>前ロット</w:t>
      </w:r>
      <w:r w:rsidR="004169A0">
        <w:rPr>
          <w:rFonts w:hint="eastAsia"/>
        </w:rPr>
        <w:t>と次</w:t>
      </w:r>
      <w:r>
        <w:rPr>
          <w:rFonts w:hint="eastAsia"/>
        </w:rPr>
        <w:t>ロット</w:t>
      </w:r>
      <w:r w:rsidR="004169A0">
        <w:rPr>
          <w:rFonts w:hint="eastAsia"/>
        </w:rPr>
        <w:t>のワクチン</w:t>
      </w:r>
      <w:r w:rsidR="001C1D9E">
        <w:rPr>
          <w:rFonts w:hint="eastAsia"/>
        </w:rPr>
        <w:t>が混在しないよう管理する。</w:t>
      </w:r>
    </w:p>
    <w:p w14:paraId="676F7252" w14:textId="77777777" w:rsidR="00A516BB" w:rsidRDefault="004E22A2" w:rsidP="004E22A2">
      <w:pPr>
        <w:widowControl/>
        <w:ind w:leftChars="200" w:left="609" w:hangingChars="100" w:hanging="203"/>
        <w:jc w:val="left"/>
      </w:pPr>
      <w:r>
        <w:rPr>
          <w:rFonts w:hint="eastAsia"/>
        </w:rPr>
        <w:t>・</w:t>
      </w:r>
      <w:r w:rsidR="004169A0">
        <w:rPr>
          <w:rFonts w:hint="eastAsia"/>
        </w:rPr>
        <w:t>付箋に使用期限と併せてロット番号を記載し</w:t>
      </w:r>
      <w:r>
        <w:rPr>
          <w:rFonts w:hint="eastAsia"/>
        </w:rPr>
        <w:t>ステンレスバットに貼付する。</w:t>
      </w:r>
    </w:p>
    <w:p w14:paraId="3D4A12C4" w14:textId="631B9696" w:rsidR="00EE0F8C" w:rsidRDefault="00A516BB" w:rsidP="00EE0F8C">
      <w:pPr>
        <w:widowControl/>
        <w:ind w:leftChars="200" w:left="609" w:hangingChars="100" w:hanging="203"/>
        <w:jc w:val="left"/>
      </w:pPr>
      <w:r>
        <w:rPr>
          <w:rFonts w:hint="eastAsia"/>
        </w:rPr>
        <w:t>・</w:t>
      </w:r>
      <w:r w:rsidR="008C5DD5">
        <w:rPr>
          <w:rFonts w:hint="eastAsia"/>
        </w:rPr>
        <w:t>払出用机</w:t>
      </w:r>
      <w:r>
        <w:rPr>
          <w:rFonts w:hint="eastAsia"/>
        </w:rPr>
        <w:t>に</w:t>
      </w:r>
      <w:r w:rsidR="00EE0F8C">
        <w:rPr>
          <w:rFonts w:hint="eastAsia"/>
        </w:rPr>
        <w:t>前ロットのワクチンを</w:t>
      </w:r>
      <w:r>
        <w:rPr>
          <w:rFonts w:hint="eastAsia"/>
        </w:rPr>
        <w:t>陳列している間は、</w:t>
      </w:r>
      <w:r w:rsidR="008C5DD5">
        <w:rPr>
          <w:rFonts w:hint="eastAsia"/>
        </w:rPr>
        <w:t>次ロットは充填ブース内に一時保管場する</w:t>
      </w:r>
      <w:r w:rsidR="00EE0F8C">
        <w:rPr>
          <w:rFonts w:hint="eastAsia"/>
        </w:rPr>
        <w:t>。</w:t>
      </w:r>
    </w:p>
    <w:p w14:paraId="53039BAA" w14:textId="3ECFA7DF" w:rsidR="00EE0F8C" w:rsidRDefault="00EE0F8C" w:rsidP="00EE0F8C">
      <w:pPr>
        <w:widowControl/>
        <w:ind w:leftChars="200" w:left="609" w:hangingChars="100" w:hanging="203"/>
        <w:jc w:val="left"/>
      </w:pPr>
      <w:r>
        <w:rPr>
          <w:rFonts w:hint="eastAsia"/>
        </w:rPr>
        <w:t>・前ロットの払出しが完了し、</w:t>
      </w:r>
      <w:r w:rsidR="008C5DD5" w:rsidRPr="008C5DD5">
        <w:rPr>
          <w:rFonts w:hint="eastAsia"/>
        </w:rPr>
        <w:t>払出用机のワクチンが無くなったら県職員に報告する。</w:t>
      </w:r>
    </w:p>
    <w:p w14:paraId="6992E5CA" w14:textId="2869AA73" w:rsidR="004169A0" w:rsidRDefault="00EE0F8C" w:rsidP="004E22A2">
      <w:pPr>
        <w:widowControl/>
        <w:ind w:leftChars="200" w:left="609" w:hangingChars="100" w:hanging="203"/>
        <w:jc w:val="left"/>
      </w:pPr>
      <w:r>
        <w:rPr>
          <w:rFonts w:hint="eastAsia"/>
        </w:rPr>
        <w:t>・</w:t>
      </w:r>
      <w:r w:rsidR="008C5DD5">
        <w:rPr>
          <w:rFonts w:hint="eastAsia"/>
        </w:rPr>
        <w:t>県職員から、ロットの切り替えが完了した旨の連絡を受けた後、次ロットを払出用机に陳列する。</w:t>
      </w:r>
    </w:p>
    <w:p w14:paraId="03D40C44" w14:textId="77777777" w:rsidR="006B7EDF" w:rsidRPr="00465B0B" w:rsidRDefault="006B7EDF" w:rsidP="006B7EDF"/>
    <w:p w14:paraId="3AC6DDD3" w14:textId="77777777" w:rsidR="00D85A96" w:rsidRDefault="00D85A96" w:rsidP="00D85A96">
      <w:r>
        <w:rPr>
          <w:rFonts w:hint="eastAsia"/>
        </w:rPr>
        <w:t xml:space="preserve">　　○</w:t>
      </w:r>
      <w:r w:rsidRPr="00465B0B">
        <w:rPr>
          <w:rFonts w:hint="eastAsia"/>
        </w:rPr>
        <w:t>事故</w:t>
      </w:r>
      <w:r>
        <w:rPr>
          <w:rFonts w:hint="eastAsia"/>
        </w:rPr>
        <w:t>（異物混入、破損、汚染）について</w:t>
      </w:r>
    </w:p>
    <w:p w14:paraId="7A38BA4C" w14:textId="77777777" w:rsidR="00D85A96" w:rsidRDefault="00D85A96" w:rsidP="00D85A96">
      <w:pPr>
        <w:ind w:left="608" w:hangingChars="300" w:hanging="608"/>
      </w:pPr>
      <w:r>
        <w:rPr>
          <w:rFonts w:hint="eastAsia"/>
        </w:rPr>
        <w:t xml:space="preserve">　　・異物混入が発生した場合は、速やかに</w:t>
      </w:r>
      <w:r w:rsidRPr="00465B0B">
        <w:rPr>
          <w:rFonts w:hint="eastAsia"/>
        </w:rPr>
        <w:t>県職員へ報告</w:t>
      </w:r>
      <w:r>
        <w:rPr>
          <w:rFonts w:hint="eastAsia"/>
        </w:rPr>
        <w:t>してください。</w:t>
      </w:r>
    </w:p>
    <w:p w14:paraId="6D4FDCDC" w14:textId="77777777" w:rsidR="00D85A96" w:rsidRPr="00465B0B" w:rsidRDefault="00D85A96" w:rsidP="00D85A96">
      <w:pPr>
        <w:ind w:left="608" w:hangingChars="300" w:hanging="608"/>
      </w:pPr>
      <w:r>
        <w:rPr>
          <w:rFonts w:hint="eastAsia"/>
        </w:rPr>
        <w:t xml:space="preserve">　　・破損及び汚染が生じた場合は、当該ワクチンを</w:t>
      </w:r>
      <w:r w:rsidRPr="00465B0B">
        <w:rPr>
          <w:rFonts w:hint="eastAsia"/>
        </w:rPr>
        <w:t>廃棄</w:t>
      </w:r>
      <w:r>
        <w:rPr>
          <w:rFonts w:hint="eastAsia"/>
        </w:rPr>
        <w:t>し、</w:t>
      </w:r>
      <w:r w:rsidRPr="00465B0B">
        <w:rPr>
          <w:rFonts w:hint="eastAsia"/>
        </w:rPr>
        <w:t>作業台をアルコール消毒</w:t>
      </w:r>
      <w:r>
        <w:rPr>
          <w:rFonts w:hint="eastAsia"/>
        </w:rPr>
        <w:t>してください。</w:t>
      </w:r>
    </w:p>
    <w:p w14:paraId="2BD8C974" w14:textId="251BA243" w:rsidR="00D85A96" w:rsidRDefault="00D85A96" w:rsidP="00D85A96">
      <w:pPr>
        <w:ind w:firstLineChars="200" w:firstLine="406"/>
      </w:pPr>
      <w:r w:rsidRPr="00465B0B">
        <w:rPr>
          <w:rFonts w:hint="eastAsia"/>
        </w:rPr>
        <w:t>・</w:t>
      </w:r>
      <w:r w:rsidR="00050DE0">
        <w:rPr>
          <w:rFonts w:hint="eastAsia"/>
        </w:rPr>
        <w:t>充填</w:t>
      </w:r>
      <w:r>
        <w:rPr>
          <w:rFonts w:hint="eastAsia"/>
        </w:rPr>
        <w:t>業務完了後</w:t>
      </w:r>
      <w:r w:rsidR="009C3DF2">
        <w:rPr>
          <w:rFonts w:hint="eastAsia"/>
        </w:rPr>
        <w:t>、</w:t>
      </w:r>
      <w:r w:rsidRPr="004E22A2">
        <w:rPr>
          <w:rFonts w:hint="eastAsia"/>
          <w:b/>
          <w:u w:val="single"/>
        </w:rPr>
        <w:t>インシデント報告書</w:t>
      </w:r>
      <w:r>
        <w:rPr>
          <w:rFonts w:hint="eastAsia"/>
        </w:rPr>
        <w:t>に記入し、</w:t>
      </w:r>
      <w:r w:rsidRPr="00465B0B">
        <w:rPr>
          <w:rFonts w:hint="eastAsia"/>
        </w:rPr>
        <w:t>県職員へ提出</w:t>
      </w:r>
      <w:r>
        <w:rPr>
          <w:rFonts w:hint="eastAsia"/>
        </w:rPr>
        <w:t>してください。</w:t>
      </w:r>
    </w:p>
    <w:p w14:paraId="20FD1DA4" w14:textId="167DA8FC" w:rsidR="006B7EDF" w:rsidRPr="00465B0B" w:rsidRDefault="001A1085" w:rsidP="001C1D9E">
      <w:pPr>
        <w:ind w:leftChars="200" w:left="609" w:hangingChars="100" w:hanging="203"/>
      </w:pPr>
      <w:r>
        <w:rPr>
          <w:rFonts w:hint="eastAsia"/>
        </w:rPr>
        <w:t>・看護師が</w:t>
      </w:r>
      <w:r w:rsidRPr="001A1085">
        <w:rPr>
          <w:rFonts w:hint="eastAsia"/>
        </w:rPr>
        <w:t>接種するまでに破損等の事故が発生した場合は、</w:t>
      </w:r>
      <w:r>
        <w:rPr>
          <w:rFonts w:hint="eastAsia"/>
        </w:rPr>
        <w:t>看護師から薬剤師に報告</w:t>
      </w:r>
      <w:r w:rsidR="008B30FD">
        <w:rPr>
          <w:rFonts w:hint="eastAsia"/>
        </w:rPr>
        <w:t>（</w:t>
      </w:r>
      <w:r w:rsidR="008B30FD" w:rsidRPr="001A1085">
        <w:rPr>
          <w:rFonts w:hint="eastAsia"/>
        </w:rPr>
        <w:t>「</w:t>
      </w:r>
      <w:r w:rsidR="008B30FD">
        <w:rPr>
          <w:rFonts w:hint="eastAsia"/>
        </w:rPr>
        <w:t>廃棄</w:t>
      </w:r>
      <w:r w:rsidR="008B30FD" w:rsidRPr="001A1085">
        <w:rPr>
          <w:rFonts w:hint="eastAsia"/>
        </w:rPr>
        <w:t>本数、発生時間、内容、接種ブース番号」を記入</w:t>
      </w:r>
      <w:r w:rsidR="008B30FD">
        <w:rPr>
          <w:rFonts w:hint="eastAsia"/>
        </w:rPr>
        <w:t>した付箋を受け取る）</w:t>
      </w:r>
      <w:r>
        <w:rPr>
          <w:rFonts w:hint="eastAsia"/>
        </w:rPr>
        <w:t>がありますので、</w:t>
      </w:r>
      <w:r w:rsidR="009C3DF2">
        <w:rPr>
          <w:rFonts w:hint="eastAsia"/>
        </w:rPr>
        <w:t>クール毎の</w:t>
      </w:r>
      <w:r w:rsidR="00094020">
        <w:rPr>
          <w:rFonts w:hint="eastAsia"/>
        </w:rPr>
        <w:t>廃棄数</w:t>
      </w:r>
      <w:r w:rsidR="00094020" w:rsidRPr="00094020">
        <w:rPr>
          <w:rFonts w:hint="eastAsia"/>
        </w:rPr>
        <w:t>を</w:t>
      </w:r>
      <w:r w:rsidR="009C3DF2" w:rsidRPr="00424262">
        <w:rPr>
          <w:b/>
          <w:u w:val="single"/>
        </w:rPr>
        <w:t>業務依頼</w:t>
      </w:r>
      <w:r w:rsidR="009C3DF2" w:rsidRPr="00424262">
        <w:rPr>
          <w:rFonts w:hint="eastAsia"/>
          <w:b/>
          <w:u w:val="single"/>
        </w:rPr>
        <w:t>シート</w:t>
      </w:r>
      <w:r w:rsidR="009C3DF2">
        <w:rPr>
          <w:rFonts w:hint="eastAsia"/>
        </w:rPr>
        <w:t>に</w:t>
      </w:r>
      <w:r w:rsidR="00C82F47">
        <w:rPr>
          <w:rFonts w:hint="eastAsia"/>
        </w:rPr>
        <w:t>記入</w:t>
      </w:r>
      <w:r w:rsidR="00094020">
        <w:rPr>
          <w:rFonts w:hint="eastAsia"/>
        </w:rPr>
        <w:t>し</w:t>
      </w:r>
      <w:r w:rsidR="008B30FD">
        <w:rPr>
          <w:rFonts w:hint="eastAsia"/>
        </w:rPr>
        <w:t>てください</w:t>
      </w:r>
      <w:r>
        <w:rPr>
          <w:rFonts w:hint="eastAsia"/>
        </w:rPr>
        <w:t>。</w:t>
      </w:r>
      <w:r w:rsidR="006B7EDF" w:rsidRPr="00465B0B">
        <w:br w:type="page"/>
      </w:r>
    </w:p>
    <w:p w14:paraId="2966CE7B" w14:textId="5BEFF965" w:rsidR="006B7EDF" w:rsidRPr="00465B0B" w:rsidRDefault="00EF3F6E" w:rsidP="00EF3F6E">
      <w:pPr>
        <w:widowControl/>
        <w:ind w:left="210"/>
        <w:jc w:val="left"/>
      </w:pPr>
      <w:r>
        <w:rPr>
          <w:rFonts w:hint="eastAsia"/>
        </w:rPr>
        <w:lastRenderedPageBreak/>
        <w:t>(3)</w:t>
      </w:r>
      <w:r w:rsidRPr="00465B0B">
        <w:rPr>
          <w:rFonts w:hint="eastAsia"/>
        </w:rPr>
        <w:t>想定されるＱＡ</w:t>
      </w:r>
    </w:p>
    <w:p w14:paraId="72B9CD41" w14:textId="0B03EBCB" w:rsidR="00CF687C" w:rsidRPr="00465B0B" w:rsidRDefault="00275BC7" w:rsidP="00EF3F6E">
      <w:pPr>
        <w:widowControl/>
        <w:ind w:firstLineChars="100" w:firstLine="203"/>
        <w:jc w:val="left"/>
      </w:pPr>
      <w:r w:rsidRPr="00465B0B">
        <w:rPr>
          <w:rFonts w:hint="eastAsia"/>
        </w:rPr>
        <w:t>Ｑ１</w:t>
      </w:r>
      <w:r w:rsidR="00422E1F" w:rsidRPr="00465B0B">
        <w:rPr>
          <w:rFonts w:hint="eastAsia"/>
        </w:rPr>
        <w:t xml:space="preserve">　針の曲がりがあった場合</w:t>
      </w:r>
    </w:p>
    <w:p w14:paraId="2B772669" w14:textId="7B4B77D4" w:rsidR="001F5C29" w:rsidRPr="00465B0B" w:rsidRDefault="00275BC7" w:rsidP="00EF3F6E">
      <w:pPr>
        <w:widowControl/>
        <w:ind w:leftChars="100" w:left="406" w:hangingChars="100" w:hanging="203"/>
        <w:jc w:val="left"/>
      </w:pPr>
      <w:r w:rsidRPr="00465B0B">
        <w:rPr>
          <w:rFonts w:hint="eastAsia"/>
        </w:rPr>
        <w:t>Ａ１</w:t>
      </w:r>
      <w:r w:rsidR="006B7EDF" w:rsidRPr="00465B0B">
        <w:rPr>
          <w:rFonts w:hint="eastAsia"/>
        </w:rPr>
        <w:t xml:space="preserve">　</w:t>
      </w:r>
      <w:r w:rsidR="001F5C29" w:rsidRPr="00465B0B">
        <w:rPr>
          <w:rFonts w:hint="eastAsia"/>
        </w:rPr>
        <w:t>針の曲がりがあった場合は、針を交換してください。</w:t>
      </w:r>
    </w:p>
    <w:p w14:paraId="6A7EA3E5" w14:textId="65C8D275" w:rsidR="001F5C29" w:rsidRPr="00465B0B" w:rsidRDefault="00422E1F" w:rsidP="00EF3F6E">
      <w:pPr>
        <w:widowControl/>
        <w:ind w:leftChars="300" w:left="608" w:firstLineChars="100" w:firstLine="203"/>
        <w:jc w:val="left"/>
      </w:pPr>
      <w:r w:rsidRPr="00465B0B">
        <w:rPr>
          <w:rFonts w:hint="eastAsia"/>
        </w:rPr>
        <w:t>ワクチン充填後に針の</w:t>
      </w:r>
      <w:r w:rsidR="00BC35E2" w:rsidRPr="00465B0B">
        <w:rPr>
          <w:rFonts w:hint="eastAsia"/>
        </w:rPr>
        <w:t>曲がりを発見した場合は、キャップに収まる範囲の曲がりであれば</w:t>
      </w:r>
      <w:r w:rsidR="001F5C29" w:rsidRPr="00465B0B">
        <w:rPr>
          <w:rFonts w:hint="eastAsia"/>
        </w:rPr>
        <w:t>払い出してください。一方、</w:t>
      </w:r>
      <w:r w:rsidRPr="00465B0B">
        <w:rPr>
          <w:rFonts w:hint="eastAsia"/>
        </w:rPr>
        <w:t>針の曲がりがキャップに収まらないような状況であれば</w:t>
      </w:r>
      <w:r w:rsidR="001F5C29" w:rsidRPr="00465B0B">
        <w:rPr>
          <w:rFonts w:hint="eastAsia"/>
        </w:rPr>
        <w:t>接種できませんので、</w:t>
      </w:r>
      <w:r w:rsidRPr="00465B0B">
        <w:rPr>
          <w:rFonts w:hint="eastAsia"/>
        </w:rPr>
        <w:t>充填したワクチンを廃棄し</w:t>
      </w:r>
      <w:r w:rsidR="000D0A9A" w:rsidRPr="00465B0B">
        <w:rPr>
          <w:rFonts w:hint="eastAsia"/>
        </w:rPr>
        <w:t>てください。</w:t>
      </w:r>
    </w:p>
    <w:p w14:paraId="040121CB" w14:textId="18F26C4A" w:rsidR="00422E1F" w:rsidRPr="00465B0B" w:rsidRDefault="001F5C29" w:rsidP="00EF3F6E">
      <w:pPr>
        <w:widowControl/>
        <w:ind w:leftChars="300" w:left="608" w:firstLineChars="100" w:firstLine="203"/>
        <w:jc w:val="left"/>
      </w:pPr>
      <w:r w:rsidRPr="00465B0B">
        <w:rPr>
          <w:rFonts w:hint="eastAsia"/>
        </w:rPr>
        <w:t xml:space="preserve">ワクチンの充填中に針の曲がりを発見した場合は、ワクチンをバイアルに戻し、針を交換してください。　</w:t>
      </w:r>
    </w:p>
    <w:p w14:paraId="18EC7588" w14:textId="77777777" w:rsidR="006B7EDF" w:rsidRPr="00465B0B" w:rsidRDefault="006B7EDF" w:rsidP="006B7EDF">
      <w:pPr>
        <w:widowControl/>
        <w:jc w:val="left"/>
      </w:pPr>
    </w:p>
    <w:p w14:paraId="42659D73" w14:textId="1868727D" w:rsidR="006B7EDF" w:rsidRPr="00465B0B" w:rsidRDefault="00275BC7" w:rsidP="00EF3F6E">
      <w:pPr>
        <w:widowControl/>
        <w:ind w:firstLineChars="100" w:firstLine="203"/>
        <w:jc w:val="left"/>
      </w:pPr>
      <w:r w:rsidRPr="00465B0B">
        <w:rPr>
          <w:rFonts w:hint="eastAsia"/>
        </w:rPr>
        <w:t>Ｑ２</w:t>
      </w:r>
      <w:r w:rsidR="006B7EDF" w:rsidRPr="00465B0B">
        <w:rPr>
          <w:rFonts w:hint="eastAsia"/>
        </w:rPr>
        <w:t xml:space="preserve">　</w:t>
      </w:r>
      <w:r w:rsidR="00422E1F" w:rsidRPr="00465B0B">
        <w:rPr>
          <w:rFonts w:hint="eastAsia"/>
        </w:rPr>
        <w:t>バイアルから</w:t>
      </w:r>
      <w:r w:rsidR="00D85A96">
        <w:t>20</w:t>
      </w:r>
      <w:r w:rsidR="005F1273" w:rsidRPr="00465B0B">
        <w:rPr>
          <w:rFonts w:hint="eastAsia"/>
        </w:rPr>
        <w:t>本目のシリンジに吸引した時に、</w:t>
      </w:r>
      <w:r w:rsidR="00D85A96">
        <w:rPr>
          <w:rFonts w:hint="eastAsia"/>
        </w:rPr>
        <w:t>0.25</w:t>
      </w:r>
      <w:r w:rsidR="005F1273" w:rsidRPr="00465B0B">
        <w:rPr>
          <w:rFonts w:hint="eastAsia"/>
        </w:rPr>
        <w:t>mL未満であった場合</w:t>
      </w:r>
    </w:p>
    <w:p w14:paraId="2F46927A" w14:textId="25395737" w:rsidR="006B7EDF" w:rsidRPr="00465B0B" w:rsidRDefault="00275BC7" w:rsidP="00EF3F6E">
      <w:pPr>
        <w:widowControl/>
        <w:ind w:leftChars="100" w:left="406" w:hangingChars="100" w:hanging="203"/>
        <w:jc w:val="left"/>
      </w:pPr>
      <w:r w:rsidRPr="00465B0B">
        <w:rPr>
          <w:rFonts w:hint="eastAsia"/>
        </w:rPr>
        <w:t>Ａ</w:t>
      </w:r>
      <w:r w:rsidR="005F1273" w:rsidRPr="00465B0B">
        <w:rPr>
          <w:rFonts w:hint="eastAsia"/>
        </w:rPr>
        <w:t>２</w:t>
      </w:r>
      <w:r w:rsidR="006649AD" w:rsidRPr="00465B0B">
        <w:rPr>
          <w:rFonts w:hint="eastAsia"/>
        </w:rPr>
        <w:t xml:space="preserve">　</w:t>
      </w:r>
      <w:r w:rsidR="00E53E8B" w:rsidRPr="00465B0B">
        <w:rPr>
          <w:rFonts w:hint="eastAsia"/>
        </w:rPr>
        <w:t>当該シリンジ</w:t>
      </w:r>
      <w:r w:rsidR="00D85A96">
        <w:rPr>
          <w:rFonts w:hint="eastAsia"/>
        </w:rPr>
        <w:t>は廃棄してください。</w:t>
      </w:r>
      <w:r w:rsidR="001C45B5" w:rsidRPr="00465B0B">
        <w:rPr>
          <w:rFonts w:hint="eastAsia"/>
        </w:rPr>
        <w:t>他のバイアル残液から追加して吸引しないでください。</w:t>
      </w:r>
    </w:p>
    <w:p w14:paraId="416E14C8" w14:textId="77777777" w:rsidR="006B7EDF" w:rsidRPr="00465B0B" w:rsidRDefault="006B7EDF" w:rsidP="00FB5979">
      <w:pPr>
        <w:widowControl/>
        <w:jc w:val="left"/>
      </w:pPr>
    </w:p>
    <w:p w14:paraId="757DC9A4" w14:textId="75AD8B84" w:rsidR="00FB5979" w:rsidRPr="00465B0B" w:rsidRDefault="00FB5979" w:rsidP="00EF3F6E">
      <w:pPr>
        <w:widowControl/>
        <w:ind w:firstLineChars="100" w:firstLine="203"/>
        <w:jc w:val="left"/>
      </w:pPr>
      <w:r w:rsidRPr="00465B0B">
        <w:rPr>
          <w:rFonts w:hint="eastAsia"/>
        </w:rPr>
        <w:t>Ｑ３　針に触った場合</w:t>
      </w:r>
    </w:p>
    <w:p w14:paraId="1353ABD9" w14:textId="11007E67" w:rsidR="00FB5979" w:rsidRPr="00465B0B" w:rsidRDefault="00FB5979" w:rsidP="00EF3F6E">
      <w:pPr>
        <w:widowControl/>
        <w:ind w:leftChars="100" w:left="609" w:hangingChars="200" w:hanging="406"/>
        <w:jc w:val="left"/>
      </w:pPr>
      <w:r w:rsidRPr="00465B0B">
        <w:rPr>
          <w:rFonts w:hint="eastAsia"/>
        </w:rPr>
        <w:t>Ａ３　針に触った場合は、汚染した針を廃棄し</w:t>
      </w:r>
      <w:r w:rsidR="00D85A96">
        <w:rPr>
          <w:rFonts w:hint="eastAsia"/>
        </w:rPr>
        <w:t>てください。</w:t>
      </w:r>
    </w:p>
    <w:p w14:paraId="769C8188" w14:textId="36E47707" w:rsidR="00FB5979" w:rsidRPr="00465B0B" w:rsidRDefault="00FB5979" w:rsidP="00FB5979">
      <w:pPr>
        <w:widowControl/>
        <w:ind w:left="608" w:hangingChars="300" w:hanging="608"/>
        <w:jc w:val="left"/>
      </w:pPr>
      <w:r w:rsidRPr="00465B0B">
        <w:rPr>
          <w:rFonts w:hint="eastAsia"/>
        </w:rPr>
        <w:t xml:space="preserve">　　　</w:t>
      </w:r>
      <w:r w:rsidR="00EF3F6E">
        <w:rPr>
          <w:rFonts w:hint="eastAsia"/>
        </w:rPr>
        <w:t xml:space="preserve">　</w:t>
      </w:r>
      <w:r w:rsidRPr="00465B0B">
        <w:rPr>
          <w:rFonts w:hint="eastAsia"/>
        </w:rPr>
        <w:t>ワクチン充填後に針を触った場合は、</w:t>
      </w:r>
      <w:r w:rsidR="00D85A96">
        <w:rPr>
          <w:rFonts w:hint="eastAsia"/>
        </w:rPr>
        <w:t>充填したワクチン及び</w:t>
      </w:r>
      <w:r w:rsidR="00951ED7" w:rsidRPr="00465B0B">
        <w:rPr>
          <w:rFonts w:hint="eastAsia"/>
        </w:rPr>
        <w:t>針</w:t>
      </w:r>
      <w:r w:rsidRPr="00465B0B">
        <w:rPr>
          <w:rFonts w:hint="eastAsia"/>
        </w:rPr>
        <w:t>を廃棄してください。</w:t>
      </w:r>
    </w:p>
    <w:sectPr w:rsidR="00FB5979" w:rsidRPr="00465B0B" w:rsidSect="0024689C">
      <w:footerReference w:type="default" r:id="rId10"/>
      <w:type w:val="continuous"/>
      <w:pgSz w:w="11906" w:h="16838" w:code="9"/>
      <w:pgMar w:top="1134" w:right="1134" w:bottom="1134" w:left="1134" w:header="851" w:footer="992" w:gutter="0"/>
      <w:cols w:space="425"/>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28DA" w14:textId="77777777" w:rsidR="009A3CE7" w:rsidRDefault="009A3CE7" w:rsidP="001565E4">
      <w:r>
        <w:separator/>
      </w:r>
    </w:p>
  </w:endnote>
  <w:endnote w:type="continuationSeparator" w:id="0">
    <w:p w14:paraId="4B02253C" w14:textId="77777777" w:rsidR="009A3CE7" w:rsidRDefault="009A3CE7" w:rsidP="0015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609C" w14:textId="51C2C71A" w:rsidR="00F11C7D" w:rsidRPr="0008674A" w:rsidRDefault="00F11C7D" w:rsidP="0008674A">
    <w:pPr>
      <w:pStyle w:val="a8"/>
      <w:jc w:val="center"/>
      <w:rPr>
        <w:sz w:val="24"/>
        <w:szCs w:val="24"/>
      </w:rPr>
    </w:pPr>
    <w:r w:rsidRPr="009D119F">
      <w:rPr>
        <w:sz w:val="24"/>
        <w:szCs w:val="24"/>
      </w:rPr>
      <w:fldChar w:fldCharType="begin"/>
    </w:r>
    <w:r w:rsidRPr="009D119F">
      <w:rPr>
        <w:sz w:val="24"/>
        <w:szCs w:val="24"/>
      </w:rPr>
      <w:instrText>PAGE   \* MERGEFORMAT</w:instrText>
    </w:r>
    <w:r w:rsidRPr="009D119F">
      <w:rPr>
        <w:sz w:val="24"/>
        <w:szCs w:val="24"/>
      </w:rPr>
      <w:fldChar w:fldCharType="separate"/>
    </w:r>
    <w:r w:rsidR="00F92B47" w:rsidRPr="00F92B47">
      <w:rPr>
        <w:noProof/>
        <w:sz w:val="24"/>
        <w:szCs w:val="24"/>
        <w:lang w:val="ja-JP"/>
      </w:rPr>
      <w:t>5</w:t>
    </w:r>
    <w:r w:rsidRPr="009D119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BAB7" w14:textId="77777777" w:rsidR="009A3CE7" w:rsidRDefault="009A3CE7" w:rsidP="001565E4">
      <w:r>
        <w:separator/>
      </w:r>
    </w:p>
  </w:footnote>
  <w:footnote w:type="continuationSeparator" w:id="0">
    <w:p w14:paraId="31B05122" w14:textId="77777777" w:rsidR="009A3CE7" w:rsidRDefault="009A3CE7" w:rsidP="00156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0FD"/>
    <w:multiLevelType w:val="hybridMultilevel"/>
    <w:tmpl w:val="055A9A36"/>
    <w:lvl w:ilvl="0" w:tplc="DB62EB72">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0D552D"/>
    <w:multiLevelType w:val="hybridMultilevel"/>
    <w:tmpl w:val="BB80AF1E"/>
    <w:lvl w:ilvl="0" w:tplc="12A218F4">
      <w:start w:val="7"/>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D2927"/>
    <w:multiLevelType w:val="hybridMultilevel"/>
    <w:tmpl w:val="2F40111A"/>
    <w:lvl w:ilvl="0" w:tplc="7DE6489A">
      <w:start w:val="1"/>
      <w:numFmt w:val="decimal"/>
      <w:lvlText w:val="(%1)"/>
      <w:lvlJc w:val="left"/>
      <w:pPr>
        <w:ind w:left="570" w:hanging="360"/>
      </w:pPr>
      <w:rPr>
        <w:rFonts w:hint="default"/>
      </w:rPr>
    </w:lvl>
    <w:lvl w:ilvl="1" w:tplc="71A65B3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7C5E25"/>
    <w:multiLevelType w:val="hybridMultilevel"/>
    <w:tmpl w:val="02CA7480"/>
    <w:lvl w:ilvl="0" w:tplc="FFF2B332">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4" w15:restartNumberingAfterBreak="0">
    <w:nsid w:val="315A0758"/>
    <w:multiLevelType w:val="hybridMultilevel"/>
    <w:tmpl w:val="BB9A8F22"/>
    <w:lvl w:ilvl="0" w:tplc="12A218F4">
      <w:start w:val="7"/>
      <w:numFmt w:val="bullet"/>
      <w:lvlText w:val="□"/>
      <w:lvlJc w:val="left"/>
      <w:pPr>
        <w:ind w:left="1129" w:hanging="420"/>
      </w:pPr>
      <w:rPr>
        <w:rFonts w:ascii="ＭＳ ゴシック" w:eastAsia="ＭＳ ゴシック" w:hAnsi="ＭＳ ゴシック"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163728B"/>
    <w:multiLevelType w:val="hybridMultilevel"/>
    <w:tmpl w:val="946ECA18"/>
    <w:lvl w:ilvl="0" w:tplc="51443090">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347E14FB"/>
    <w:multiLevelType w:val="hybridMultilevel"/>
    <w:tmpl w:val="389AC720"/>
    <w:lvl w:ilvl="0" w:tplc="7E924F8C">
      <w:start w:val="1"/>
      <w:numFmt w:val="decimalEnclosedCircle"/>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7" w15:restartNumberingAfterBreak="0">
    <w:nsid w:val="37560A39"/>
    <w:multiLevelType w:val="hybridMultilevel"/>
    <w:tmpl w:val="DDE64DCA"/>
    <w:lvl w:ilvl="0" w:tplc="675213F8">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6F56A2"/>
    <w:multiLevelType w:val="hybridMultilevel"/>
    <w:tmpl w:val="2F40111A"/>
    <w:lvl w:ilvl="0" w:tplc="7DE6489A">
      <w:start w:val="1"/>
      <w:numFmt w:val="decimal"/>
      <w:lvlText w:val="(%1)"/>
      <w:lvlJc w:val="left"/>
      <w:pPr>
        <w:ind w:left="570" w:hanging="360"/>
      </w:pPr>
      <w:rPr>
        <w:rFonts w:hint="default"/>
      </w:rPr>
    </w:lvl>
    <w:lvl w:ilvl="1" w:tplc="71A65B3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EA240F"/>
    <w:multiLevelType w:val="hybridMultilevel"/>
    <w:tmpl w:val="61A46AF6"/>
    <w:lvl w:ilvl="0" w:tplc="3A12411C">
      <w:start w:val="1"/>
      <w:numFmt w:val="decimalEnclosedCircle"/>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10" w15:restartNumberingAfterBreak="0">
    <w:nsid w:val="57A46BF7"/>
    <w:multiLevelType w:val="hybridMultilevel"/>
    <w:tmpl w:val="AA6ECD6A"/>
    <w:lvl w:ilvl="0" w:tplc="0A9EC7CE">
      <w:start w:val="2"/>
      <w:numFmt w:val="bullet"/>
      <w:lvlText w:val="□"/>
      <w:lvlJc w:val="left"/>
      <w:pPr>
        <w:ind w:left="968" w:hanging="360"/>
      </w:pPr>
      <w:rPr>
        <w:rFonts w:ascii="ＭＳ ゴシック" w:eastAsia="ＭＳ ゴシック" w:hAnsi="ＭＳ ゴシック"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11" w15:restartNumberingAfterBreak="0">
    <w:nsid w:val="64BB2B0F"/>
    <w:multiLevelType w:val="hybridMultilevel"/>
    <w:tmpl w:val="476673EE"/>
    <w:lvl w:ilvl="0" w:tplc="97ECA56A">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2" w15:restartNumberingAfterBreak="0">
    <w:nsid w:val="767F2EA8"/>
    <w:multiLevelType w:val="hybridMultilevel"/>
    <w:tmpl w:val="60B0C400"/>
    <w:lvl w:ilvl="0" w:tplc="C840CE8A">
      <w:start w:val="2"/>
      <w:numFmt w:val="decimalFullWidth"/>
      <w:lvlText w:val="（%1）"/>
      <w:lvlJc w:val="left"/>
      <w:pPr>
        <w:ind w:left="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1" w:tplc="117403A2">
      <w:start w:val="1"/>
      <w:numFmt w:val="lowerLetter"/>
      <w:lvlText w:val="%2"/>
      <w:lvlJc w:val="left"/>
      <w:pPr>
        <w:ind w:left="108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2" w:tplc="B64AB150">
      <w:start w:val="1"/>
      <w:numFmt w:val="lowerRoman"/>
      <w:lvlText w:val="%3"/>
      <w:lvlJc w:val="left"/>
      <w:pPr>
        <w:ind w:left="180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3" w:tplc="E274352E">
      <w:start w:val="1"/>
      <w:numFmt w:val="decimal"/>
      <w:lvlText w:val="%4"/>
      <w:lvlJc w:val="left"/>
      <w:pPr>
        <w:ind w:left="252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4" w:tplc="727695B4">
      <w:start w:val="1"/>
      <w:numFmt w:val="lowerLetter"/>
      <w:lvlText w:val="%5"/>
      <w:lvlJc w:val="left"/>
      <w:pPr>
        <w:ind w:left="324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5" w:tplc="B8EA56E6">
      <w:start w:val="1"/>
      <w:numFmt w:val="lowerRoman"/>
      <w:lvlText w:val="%6"/>
      <w:lvlJc w:val="left"/>
      <w:pPr>
        <w:ind w:left="396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6" w:tplc="0E8456E0">
      <w:start w:val="1"/>
      <w:numFmt w:val="decimal"/>
      <w:lvlText w:val="%7"/>
      <w:lvlJc w:val="left"/>
      <w:pPr>
        <w:ind w:left="468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7" w:tplc="62F4BC92">
      <w:start w:val="1"/>
      <w:numFmt w:val="lowerLetter"/>
      <w:lvlText w:val="%8"/>
      <w:lvlJc w:val="left"/>
      <w:pPr>
        <w:ind w:left="540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lvl w:ilvl="8" w:tplc="C40A3350">
      <w:start w:val="1"/>
      <w:numFmt w:val="lowerRoman"/>
      <w:lvlText w:val="%9"/>
      <w:lvlJc w:val="left"/>
      <w:pPr>
        <w:ind w:left="6120"/>
      </w:pPr>
      <w:rPr>
        <w:rFonts w:ascii="ＭＳ ゴシック" w:eastAsia="ＭＳ ゴシック" w:hAnsi="ＭＳ ゴシック" w:cs="ＭＳ ゴシック"/>
        <w:b w:val="0"/>
        <w:i w:val="0"/>
        <w:strike w:val="0"/>
        <w:dstrike w:val="0"/>
        <w:color w:val="FFFFFF"/>
        <w:sz w:val="24"/>
        <w:szCs w:val="24"/>
        <w:u w:val="none" w:color="000000"/>
        <w:bdr w:val="none" w:sz="0" w:space="0" w:color="auto"/>
        <w:shd w:val="clear" w:color="auto" w:fill="000000"/>
        <w:vertAlign w:val="baseline"/>
      </w:rPr>
    </w:lvl>
  </w:abstractNum>
  <w:abstractNum w:abstractNumId="13" w15:restartNumberingAfterBreak="0">
    <w:nsid w:val="78DE3407"/>
    <w:multiLevelType w:val="hybridMultilevel"/>
    <w:tmpl w:val="66BCA86E"/>
    <w:lvl w:ilvl="0" w:tplc="E2F690FA">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4" w15:restartNumberingAfterBreak="0">
    <w:nsid w:val="7BE01E27"/>
    <w:multiLevelType w:val="hybridMultilevel"/>
    <w:tmpl w:val="8C1EBCDE"/>
    <w:lvl w:ilvl="0" w:tplc="43D80824">
      <w:start w:val="1"/>
      <w:numFmt w:val="decimal"/>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16cid:durableId="355883950">
    <w:abstractNumId w:val="0"/>
  </w:num>
  <w:num w:numId="2" w16cid:durableId="1619529378">
    <w:abstractNumId w:val="7"/>
  </w:num>
  <w:num w:numId="3" w16cid:durableId="359163708">
    <w:abstractNumId w:val="4"/>
  </w:num>
  <w:num w:numId="4" w16cid:durableId="1265841235">
    <w:abstractNumId w:val="1"/>
  </w:num>
  <w:num w:numId="5" w16cid:durableId="1423065468">
    <w:abstractNumId w:val="12"/>
  </w:num>
  <w:num w:numId="6" w16cid:durableId="1246263108">
    <w:abstractNumId w:val="14"/>
  </w:num>
  <w:num w:numId="7" w16cid:durableId="162165914">
    <w:abstractNumId w:val="5"/>
  </w:num>
  <w:num w:numId="8" w16cid:durableId="417795293">
    <w:abstractNumId w:val="10"/>
  </w:num>
  <w:num w:numId="9" w16cid:durableId="778187667">
    <w:abstractNumId w:val="11"/>
  </w:num>
  <w:num w:numId="10" w16cid:durableId="807747802">
    <w:abstractNumId w:val="9"/>
  </w:num>
  <w:num w:numId="11" w16cid:durableId="1815295258">
    <w:abstractNumId w:val="6"/>
  </w:num>
  <w:num w:numId="12" w16cid:durableId="993997530">
    <w:abstractNumId w:val="3"/>
  </w:num>
  <w:num w:numId="13" w16cid:durableId="104471373">
    <w:abstractNumId w:val="13"/>
  </w:num>
  <w:num w:numId="14" w16cid:durableId="472332464">
    <w:abstractNumId w:val="2"/>
  </w:num>
  <w:num w:numId="15" w16cid:durableId="485049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3"/>
  <w:drawingGridVerticalSpacing w:val="35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C7"/>
    <w:rsid w:val="00003E91"/>
    <w:rsid w:val="00005F49"/>
    <w:rsid w:val="00022648"/>
    <w:rsid w:val="00026F04"/>
    <w:rsid w:val="00032F3B"/>
    <w:rsid w:val="00033D14"/>
    <w:rsid w:val="00033F01"/>
    <w:rsid w:val="000365E3"/>
    <w:rsid w:val="00037430"/>
    <w:rsid w:val="00042BEA"/>
    <w:rsid w:val="0004376E"/>
    <w:rsid w:val="000453D6"/>
    <w:rsid w:val="00050DE0"/>
    <w:rsid w:val="000518C4"/>
    <w:rsid w:val="000560AB"/>
    <w:rsid w:val="000616B0"/>
    <w:rsid w:val="00061D57"/>
    <w:rsid w:val="00066A92"/>
    <w:rsid w:val="00067486"/>
    <w:rsid w:val="000732E1"/>
    <w:rsid w:val="00073557"/>
    <w:rsid w:val="000767FD"/>
    <w:rsid w:val="00076EBF"/>
    <w:rsid w:val="00077B5D"/>
    <w:rsid w:val="0008184B"/>
    <w:rsid w:val="0008674A"/>
    <w:rsid w:val="00094020"/>
    <w:rsid w:val="00097475"/>
    <w:rsid w:val="000A06A0"/>
    <w:rsid w:val="000A2646"/>
    <w:rsid w:val="000A27CA"/>
    <w:rsid w:val="000A348E"/>
    <w:rsid w:val="000A3AE7"/>
    <w:rsid w:val="000A5A65"/>
    <w:rsid w:val="000B30CE"/>
    <w:rsid w:val="000B3FBC"/>
    <w:rsid w:val="000B67DF"/>
    <w:rsid w:val="000C51FB"/>
    <w:rsid w:val="000C5733"/>
    <w:rsid w:val="000C5ED5"/>
    <w:rsid w:val="000D0A9A"/>
    <w:rsid w:val="000D2066"/>
    <w:rsid w:val="000D3CEA"/>
    <w:rsid w:val="000E0911"/>
    <w:rsid w:val="000E51C5"/>
    <w:rsid w:val="000F09E4"/>
    <w:rsid w:val="000F64D2"/>
    <w:rsid w:val="00101CC1"/>
    <w:rsid w:val="001021B2"/>
    <w:rsid w:val="001040FD"/>
    <w:rsid w:val="00104398"/>
    <w:rsid w:val="0010455E"/>
    <w:rsid w:val="00107FAA"/>
    <w:rsid w:val="00114B9D"/>
    <w:rsid w:val="0011600E"/>
    <w:rsid w:val="001167B7"/>
    <w:rsid w:val="001171C2"/>
    <w:rsid w:val="001175D9"/>
    <w:rsid w:val="00122D6B"/>
    <w:rsid w:val="00125C47"/>
    <w:rsid w:val="00140DB8"/>
    <w:rsid w:val="00141974"/>
    <w:rsid w:val="001423A3"/>
    <w:rsid w:val="00142ACD"/>
    <w:rsid w:val="0014733F"/>
    <w:rsid w:val="0015195D"/>
    <w:rsid w:val="0015604A"/>
    <w:rsid w:val="001565E4"/>
    <w:rsid w:val="001602BE"/>
    <w:rsid w:val="00161457"/>
    <w:rsid w:val="00173B4B"/>
    <w:rsid w:val="00177E21"/>
    <w:rsid w:val="00177F32"/>
    <w:rsid w:val="00180687"/>
    <w:rsid w:val="001910B0"/>
    <w:rsid w:val="00193CBC"/>
    <w:rsid w:val="00194334"/>
    <w:rsid w:val="00194D5A"/>
    <w:rsid w:val="00196AEA"/>
    <w:rsid w:val="001976B1"/>
    <w:rsid w:val="001A1085"/>
    <w:rsid w:val="001A123D"/>
    <w:rsid w:val="001A13FF"/>
    <w:rsid w:val="001A7100"/>
    <w:rsid w:val="001B13CE"/>
    <w:rsid w:val="001B37D7"/>
    <w:rsid w:val="001B41BE"/>
    <w:rsid w:val="001B4DE1"/>
    <w:rsid w:val="001B5E85"/>
    <w:rsid w:val="001B6637"/>
    <w:rsid w:val="001C1D9E"/>
    <w:rsid w:val="001C45B5"/>
    <w:rsid w:val="001C7F03"/>
    <w:rsid w:val="001D302F"/>
    <w:rsid w:val="001D3BDA"/>
    <w:rsid w:val="001D41F9"/>
    <w:rsid w:val="001E157A"/>
    <w:rsid w:val="001E190C"/>
    <w:rsid w:val="001F1271"/>
    <w:rsid w:val="001F275A"/>
    <w:rsid w:val="001F5C29"/>
    <w:rsid w:val="001F7449"/>
    <w:rsid w:val="0020068B"/>
    <w:rsid w:val="00206BBC"/>
    <w:rsid w:val="0021241D"/>
    <w:rsid w:val="002146EE"/>
    <w:rsid w:val="00215908"/>
    <w:rsid w:val="0022267F"/>
    <w:rsid w:val="0023348B"/>
    <w:rsid w:val="0024689C"/>
    <w:rsid w:val="0025046C"/>
    <w:rsid w:val="002523BE"/>
    <w:rsid w:val="00252EFC"/>
    <w:rsid w:val="00254AA7"/>
    <w:rsid w:val="00255CE2"/>
    <w:rsid w:val="00257014"/>
    <w:rsid w:val="0026136E"/>
    <w:rsid w:val="002659CC"/>
    <w:rsid w:val="00266A4D"/>
    <w:rsid w:val="00266C89"/>
    <w:rsid w:val="00275BC7"/>
    <w:rsid w:val="00284D97"/>
    <w:rsid w:val="00293053"/>
    <w:rsid w:val="002952BD"/>
    <w:rsid w:val="002A52D1"/>
    <w:rsid w:val="002A7B28"/>
    <w:rsid w:val="002B0B67"/>
    <w:rsid w:val="002B0D93"/>
    <w:rsid w:val="002B1106"/>
    <w:rsid w:val="002B195F"/>
    <w:rsid w:val="002B29AB"/>
    <w:rsid w:val="002B42A2"/>
    <w:rsid w:val="002B74D5"/>
    <w:rsid w:val="002B7FC8"/>
    <w:rsid w:val="002C045A"/>
    <w:rsid w:val="002C04B5"/>
    <w:rsid w:val="002C555A"/>
    <w:rsid w:val="002C6328"/>
    <w:rsid w:val="002D69ED"/>
    <w:rsid w:val="002E083A"/>
    <w:rsid w:val="002E30AA"/>
    <w:rsid w:val="002E4D8C"/>
    <w:rsid w:val="002F00A9"/>
    <w:rsid w:val="002F443E"/>
    <w:rsid w:val="002F5781"/>
    <w:rsid w:val="0030651F"/>
    <w:rsid w:val="00306CF9"/>
    <w:rsid w:val="003070DD"/>
    <w:rsid w:val="00307BC9"/>
    <w:rsid w:val="00312AFF"/>
    <w:rsid w:val="0031634C"/>
    <w:rsid w:val="00317837"/>
    <w:rsid w:val="0032062C"/>
    <w:rsid w:val="00320E4A"/>
    <w:rsid w:val="003305DE"/>
    <w:rsid w:val="003318EA"/>
    <w:rsid w:val="00334AF6"/>
    <w:rsid w:val="00334DC3"/>
    <w:rsid w:val="00337CE5"/>
    <w:rsid w:val="00344125"/>
    <w:rsid w:val="003546F2"/>
    <w:rsid w:val="00361912"/>
    <w:rsid w:val="00362199"/>
    <w:rsid w:val="00364281"/>
    <w:rsid w:val="00364C22"/>
    <w:rsid w:val="00373AA2"/>
    <w:rsid w:val="003746FA"/>
    <w:rsid w:val="0037487F"/>
    <w:rsid w:val="00376091"/>
    <w:rsid w:val="00376D36"/>
    <w:rsid w:val="00380745"/>
    <w:rsid w:val="0038373F"/>
    <w:rsid w:val="00387242"/>
    <w:rsid w:val="00393E7D"/>
    <w:rsid w:val="00395A1C"/>
    <w:rsid w:val="00396089"/>
    <w:rsid w:val="003961D1"/>
    <w:rsid w:val="00396FB5"/>
    <w:rsid w:val="003A0571"/>
    <w:rsid w:val="003A3C87"/>
    <w:rsid w:val="003A62DF"/>
    <w:rsid w:val="003B01D3"/>
    <w:rsid w:val="003B0D91"/>
    <w:rsid w:val="003B31E4"/>
    <w:rsid w:val="003B4F23"/>
    <w:rsid w:val="003B52A6"/>
    <w:rsid w:val="003C57E8"/>
    <w:rsid w:val="003D0700"/>
    <w:rsid w:val="003D1061"/>
    <w:rsid w:val="003D7E60"/>
    <w:rsid w:val="003E0317"/>
    <w:rsid w:val="003E0D70"/>
    <w:rsid w:val="003F0C4A"/>
    <w:rsid w:val="003F3784"/>
    <w:rsid w:val="003F3DB3"/>
    <w:rsid w:val="003F443A"/>
    <w:rsid w:val="003F7F7B"/>
    <w:rsid w:val="00400A2D"/>
    <w:rsid w:val="00404BEF"/>
    <w:rsid w:val="0041222C"/>
    <w:rsid w:val="00413031"/>
    <w:rsid w:val="004141A5"/>
    <w:rsid w:val="00416251"/>
    <w:rsid w:val="004169A0"/>
    <w:rsid w:val="00422E1F"/>
    <w:rsid w:val="00424262"/>
    <w:rsid w:val="00426C93"/>
    <w:rsid w:val="00430919"/>
    <w:rsid w:val="004324A3"/>
    <w:rsid w:val="0044078A"/>
    <w:rsid w:val="00444BA4"/>
    <w:rsid w:val="004478E1"/>
    <w:rsid w:val="004506DE"/>
    <w:rsid w:val="00460DED"/>
    <w:rsid w:val="0046283C"/>
    <w:rsid w:val="0046481B"/>
    <w:rsid w:val="00465B0B"/>
    <w:rsid w:val="00471A3D"/>
    <w:rsid w:val="004743B8"/>
    <w:rsid w:val="004823D3"/>
    <w:rsid w:val="0048503A"/>
    <w:rsid w:val="00485DB7"/>
    <w:rsid w:val="0048627B"/>
    <w:rsid w:val="004878D6"/>
    <w:rsid w:val="00492749"/>
    <w:rsid w:val="00494029"/>
    <w:rsid w:val="004A0959"/>
    <w:rsid w:val="004A403A"/>
    <w:rsid w:val="004A4CF3"/>
    <w:rsid w:val="004A5384"/>
    <w:rsid w:val="004A7F63"/>
    <w:rsid w:val="004B04F0"/>
    <w:rsid w:val="004B0EE5"/>
    <w:rsid w:val="004B14F6"/>
    <w:rsid w:val="004B2E4D"/>
    <w:rsid w:val="004C51D8"/>
    <w:rsid w:val="004D35BF"/>
    <w:rsid w:val="004E1687"/>
    <w:rsid w:val="004E22A2"/>
    <w:rsid w:val="004E244C"/>
    <w:rsid w:val="004E6D93"/>
    <w:rsid w:val="004E732D"/>
    <w:rsid w:val="004F0F69"/>
    <w:rsid w:val="004F42EF"/>
    <w:rsid w:val="004F5EB2"/>
    <w:rsid w:val="005005E7"/>
    <w:rsid w:val="00502C45"/>
    <w:rsid w:val="005061BC"/>
    <w:rsid w:val="00506B49"/>
    <w:rsid w:val="00506DF4"/>
    <w:rsid w:val="00507E14"/>
    <w:rsid w:val="00512E78"/>
    <w:rsid w:val="00514F29"/>
    <w:rsid w:val="005159AE"/>
    <w:rsid w:val="00517EA2"/>
    <w:rsid w:val="00521616"/>
    <w:rsid w:val="00536F4A"/>
    <w:rsid w:val="005436EE"/>
    <w:rsid w:val="00544D9C"/>
    <w:rsid w:val="005513C7"/>
    <w:rsid w:val="00551EE3"/>
    <w:rsid w:val="00555618"/>
    <w:rsid w:val="005558AB"/>
    <w:rsid w:val="00562F94"/>
    <w:rsid w:val="005646C7"/>
    <w:rsid w:val="0056584F"/>
    <w:rsid w:val="00575E4D"/>
    <w:rsid w:val="0057690B"/>
    <w:rsid w:val="00576DF0"/>
    <w:rsid w:val="00582EF2"/>
    <w:rsid w:val="005A2B58"/>
    <w:rsid w:val="005A7BAF"/>
    <w:rsid w:val="005B2314"/>
    <w:rsid w:val="005B38B5"/>
    <w:rsid w:val="005B40BA"/>
    <w:rsid w:val="005B676F"/>
    <w:rsid w:val="005C50D9"/>
    <w:rsid w:val="005D082B"/>
    <w:rsid w:val="005D0C39"/>
    <w:rsid w:val="005D1B54"/>
    <w:rsid w:val="005D362B"/>
    <w:rsid w:val="005D5E63"/>
    <w:rsid w:val="005D7A7A"/>
    <w:rsid w:val="005E3A17"/>
    <w:rsid w:val="005F1273"/>
    <w:rsid w:val="005F22A5"/>
    <w:rsid w:val="005F39F5"/>
    <w:rsid w:val="006047AE"/>
    <w:rsid w:val="00606494"/>
    <w:rsid w:val="006075EA"/>
    <w:rsid w:val="006114D0"/>
    <w:rsid w:val="0062344A"/>
    <w:rsid w:val="0062411F"/>
    <w:rsid w:val="0062739D"/>
    <w:rsid w:val="006307F7"/>
    <w:rsid w:val="006311E3"/>
    <w:rsid w:val="00633C48"/>
    <w:rsid w:val="00633DA9"/>
    <w:rsid w:val="0063479B"/>
    <w:rsid w:val="00641FF7"/>
    <w:rsid w:val="006453D1"/>
    <w:rsid w:val="00651009"/>
    <w:rsid w:val="006525DF"/>
    <w:rsid w:val="00656CC1"/>
    <w:rsid w:val="0066256E"/>
    <w:rsid w:val="006649AD"/>
    <w:rsid w:val="0066607D"/>
    <w:rsid w:val="00671A0F"/>
    <w:rsid w:val="00680007"/>
    <w:rsid w:val="006803EC"/>
    <w:rsid w:val="00681AA3"/>
    <w:rsid w:val="00684533"/>
    <w:rsid w:val="0068615B"/>
    <w:rsid w:val="00686249"/>
    <w:rsid w:val="00691460"/>
    <w:rsid w:val="00693AE0"/>
    <w:rsid w:val="006949B5"/>
    <w:rsid w:val="00695360"/>
    <w:rsid w:val="006A76EE"/>
    <w:rsid w:val="006B017C"/>
    <w:rsid w:val="006B02BA"/>
    <w:rsid w:val="006B7EDF"/>
    <w:rsid w:val="006C5B03"/>
    <w:rsid w:val="006C62BA"/>
    <w:rsid w:val="006D5357"/>
    <w:rsid w:val="006E02E5"/>
    <w:rsid w:val="006E163F"/>
    <w:rsid w:val="006F320C"/>
    <w:rsid w:val="006F36B3"/>
    <w:rsid w:val="006F6947"/>
    <w:rsid w:val="006F7783"/>
    <w:rsid w:val="00722AE6"/>
    <w:rsid w:val="0073248F"/>
    <w:rsid w:val="00732F60"/>
    <w:rsid w:val="0073461D"/>
    <w:rsid w:val="00742834"/>
    <w:rsid w:val="00742FC7"/>
    <w:rsid w:val="00743BBF"/>
    <w:rsid w:val="00746798"/>
    <w:rsid w:val="0075229C"/>
    <w:rsid w:val="00754A71"/>
    <w:rsid w:val="007600F8"/>
    <w:rsid w:val="00760834"/>
    <w:rsid w:val="00772B5A"/>
    <w:rsid w:val="00774B9B"/>
    <w:rsid w:val="007767F1"/>
    <w:rsid w:val="00780CAD"/>
    <w:rsid w:val="00780CD3"/>
    <w:rsid w:val="0078770E"/>
    <w:rsid w:val="007916E8"/>
    <w:rsid w:val="00791F64"/>
    <w:rsid w:val="00791FED"/>
    <w:rsid w:val="0079564A"/>
    <w:rsid w:val="00796B46"/>
    <w:rsid w:val="007A2AC6"/>
    <w:rsid w:val="007A58DC"/>
    <w:rsid w:val="007B45E3"/>
    <w:rsid w:val="007B6A88"/>
    <w:rsid w:val="007C1235"/>
    <w:rsid w:val="007C3013"/>
    <w:rsid w:val="007C4AB2"/>
    <w:rsid w:val="007E0D2F"/>
    <w:rsid w:val="007F1804"/>
    <w:rsid w:val="007F46EE"/>
    <w:rsid w:val="00801801"/>
    <w:rsid w:val="00804AD9"/>
    <w:rsid w:val="0081165B"/>
    <w:rsid w:val="00815104"/>
    <w:rsid w:val="00817036"/>
    <w:rsid w:val="008170C0"/>
    <w:rsid w:val="008222F9"/>
    <w:rsid w:val="00824AD6"/>
    <w:rsid w:val="00826EE8"/>
    <w:rsid w:val="00831B2A"/>
    <w:rsid w:val="00835E2C"/>
    <w:rsid w:val="00837275"/>
    <w:rsid w:val="00842E3E"/>
    <w:rsid w:val="008439FE"/>
    <w:rsid w:val="00843D93"/>
    <w:rsid w:val="008447D0"/>
    <w:rsid w:val="0084729E"/>
    <w:rsid w:val="008562D9"/>
    <w:rsid w:val="00856449"/>
    <w:rsid w:val="00862AA9"/>
    <w:rsid w:val="008658CC"/>
    <w:rsid w:val="00873C68"/>
    <w:rsid w:val="00875D1A"/>
    <w:rsid w:val="008816A8"/>
    <w:rsid w:val="00882CCE"/>
    <w:rsid w:val="00885BED"/>
    <w:rsid w:val="00890EBC"/>
    <w:rsid w:val="008948B8"/>
    <w:rsid w:val="00895520"/>
    <w:rsid w:val="008A03C2"/>
    <w:rsid w:val="008A1D57"/>
    <w:rsid w:val="008A440F"/>
    <w:rsid w:val="008A45A2"/>
    <w:rsid w:val="008A63B4"/>
    <w:rsid w:val="008B30FD"/>
    <w:rsid w:val="008C182B"/>
    <w:rsid w:val="008C192B"/>
    <w:rsid w:val="008C44A7"/>
    <w:rsid w:val="008C5DD5"/>
    <w:rsid w:val="008C6526"/>
    <w:rsid w:val="008D16EC"/>
    <w:rsid w:val="008D3832"/>
    <w:rsid w:val="008D4E58"/>
    <w:rsid w:val="008E5738"/>
    <w:rsid w:val="008E7586"/>
    <w:rsid w:val="008F2365"/>
    <w:rsid w:val="008F2875"/>
    <w:rsid w:val="008F58AA"/>
    <w:rsid w:val="008F7A91"/>
    <w:rsid w:val="00902EC0"/>
    <w:rsid w:val="00906251"/>
    <w:rsid w:val="009068AD"/>
    <w:rsid w:val="00925862"/>
    <w:rsid w:val="00926C98"/>
    <w:rsid w:val="009338FC"/>
    <w:rsid w:val="00933BB0"/>
    <w:rsid w:val="00937565"/>
    <w:rsid w:val="009410DC"/>
    <w:rsid w:val="009470D1"/>
    <w:rsid w:val="00951ED7"/>
    <w:rsid w:val="00954F15"/>
    <w:rsid w:val="00955060"/>
    <w:rsid w:val="00956B1D"/>
    <w:rsid w:val="00962BBD"/>
    <w:rsid w:val="00965E1D"/>
    <w:rsid w:val="00966350"/>
    <w:rsid w:val="00966EB2"/>
    <w:rsid w:val="009752BE"/>
    <w:rsid w:val="00977138"/>
    <w:rsid w:val="00990C13"/>
    <w:rsid w:val="00993E81"/>
    <w:rsid w:val="009A0BB2"/>
    <w:rsid w:val="009A3CE7"/>
    <w:rsid w:val="009A4AE5"/>
    <w:rsid w:val="009A55CC"/>
    <w:rsid w:val="009A6ED9"/>
    <w:rsid w:val="009B7849"/>
    <w:rsid w:val="009C1CAA"/>
    <w:rsid w:val="009C2CF2"/>
    <w:rsid w:val="009C3DF2"/>
    <w:rsid w:val="009C585A"/>
    <w:rsid w:val="009D03F3"/>
    <w:rsid w:val="009D0984"/>
    <w:rsid w:val="009D119F"/>
    <w:rsid w:val="009D2071"/>
    <w:rsid w:val="009D27E7"/>
    <w:rsid w:val="009D41EB"/>
    <w:rsid w:val="009D5C71"/>
    <w:rsid w:val="009D60AB"/>
    <w:rsid w:val="009D6696"/>
    <w:rsid w:val="009E3045"/>
    <w:rsid w:val="009E5EEE"/>
    <w:rsid w:val="009E6140"/>
    <w:rsid w:val="009E67AA"/>
    <w:rsid w:val="009E7283"/>
    <w:rsid w:val="009F2B66"/>
    <w:rsid w:val="009F7CEB"/>
    <w:rsid w:val="00A1230A"/>
    <w:rsid w:val="00A125A4"/>
    <w:rsid w:val="00A202D8"/>
    <w:rsid w:val="00A20329"/>
    <w:rsid w:val="00A20BC6"/>
    <w:rsid w:val="00A22B6E"/>
    <w:rsid w:val="00A24796"/>
    <w:rsid w:val="00A2562C"/>
    <w:rsid w:val="00A25A7B"/>
    <w:rsid w:val="00A303E4"/>
    <w:rsid w:val="00A317F0"/>
    <w:rsid w:val="00A31D6B"/>
    <w:rsid w:val="00A3536E"/>
    <w:rsid w:val="00A40381"/>
    <w:rsid w:val="00A403B1"/>
    <w:rsid w:val="00A44695"/>
    <w:rsid w:val="00A516BB"/>
    <w:rsid w:val="00A52861"/>
    <w:rsid w:val="00A57C95"/>
    <w:rsid w:val="00A62E87"/>
    <w:rsid w:val="00A659B6"/>
    <w:rsid w:val="00A71A61"/>
    <w:rsid w:val="00A74D12"/>
    <w:rsid w:val="00A75E7A"/>
    <w:rsid w:val="00A82E73"/>
    <w:rsid w:val="00A944D6"/>
    <w:rsid w:val="00AA4A13"/>
    <w:rsid w:val="00AA5A18"/>
    <w:rsid w:val="00AB3C55"/>
    <w:rsid w:val="00AC2570"/>
    <w:rsid w:val="00AC2A32"/>
    <w:rsid w:val="00AC6F8A"/>
    <w:rsid w:val="00AD0696"/>
    <w:rsid w:val="00AD2742"/>
    <w:rsid w:val="00AD38B2"/>
    <w:rsid w:val="00AD75E4"/>
    <w:rsid w:val="00AE2668"/>
    <w:rsid w:val="00AE68AC"/>
    <w:rsid w:val="00AE7564"/>
    <w:rsid w:val="00AF06E1"/>
    <w:rsid w:val="00AF2BDE"/>
    <w:rsid w:val="00B0410E"/>
    <w:rsid w:val="00B0665C"/>
    <w:rsid w:val="00B06A68"/>
    <w:rsid w:val="00B075D5"/>
    <w:rsid w:val="00B10B21"/>
    <w:rsid w:val="00B178FC"/>
    <w:rsid w:val="00B20627"/>
    <w:rsid w:val="00B2087F"/>
    <w:rsid w:val="00B20E1A"/>
    <w:rsid w:val="00B23626"/>
    <w:rsid w:val="00B31E07"/>
    <w:rsid w:val="00B34E2A"/>
    <w:rsid w:val="00B44713"/>
    <w:rsid w:val="00B44F0B"/>
    <w:rsid w:val="00B46CF6"/>
    <w:rsid w:val="00B471B7"/>
    <w:rsid w:val="00B52102"/>
    <w:rsid w:val="00B523AC"/>
    <w:rsid w:val="00B57FA9"/>
    <w:rsid w:val="00B62D06"/>
    <w:rsid w:val="00B6442E"/>
    <w:rsid w:val="00B707D0"/>
    <w:rsid w:val="00B74C0F"/>
    <w:rsid w:val="00B8358C"/>
    <w:rsid w:val="00B83909"/>
    <w:rsid w:val="00B90E02"/>
    <w:rsid w:val="00B92FFE"/>
    <w:rsid w:val="00B9318B"/>
    <w:rsid w:val="00B95A03"/>
    <w:rsid w:val="00B973BE"/>
    <w:rsid w:val="00BA44F0"/>
    <w:rsid w:val="00BA6FCE"/>
    <w:rsid w:val="00BA7CB1"/>
    <w:rsid w:val="00BA7F95"/>
    <w:rsid w:val="00BB2589"/>
    <w:rsid w:val="00BB26C9"/>
    <w:rsid w:val="00BC338E"/>
    <w:rsid w:val="00BC355C"/>
    <w:rsid w:val="00BC35E2"/>
    <w:rsid w:val="00BC5621"/>
    <w:rsid w:val="00BC70CA"/>
    <w:rsid w:val="00BE3E16"/>
    <w:rsid w:val="00BF5749"/>
    <w:rsid w:val="00C0068D"/>
    <w:rsid w:val="00C02C67"/>
    <w:rsid w:val="00C0377B"/>
    <w:rsid w:val="00C0472A"/>
    <w:rsid w:val="00C06B15"/>
    <w:rsid w:val="00C1159F"/>
    <w:rsid w:val="00C1175A"/>
    <w:rsid w:val="00C21087"/>
    <w:rsid w:val="00C23065"/>
    <w:rsid w:val="00C24F5E"/>
    <w:rsid w:val="00C31896"/>
    <w:rsid w:val="00C36FED"/>
    <w:rsid w:val="00C373A2"/>
    <w:rsid w:val="00C40797"/>
    <w:rsid w:val="00C434EA"/>
    <w:rsid w:val="00C43825"/>
    <w:rsid w:val="00C447C2"/>
    <w:rsid w:val="00C50E6C"/>
    <w:rsid w:val="00C53580"/>
    <w:rsid w:val="00C54654"/>
    <w:rsid w:val="00C56C19"/>
    <w:rsid w:val="00C56DB4"/>
    <w:rsid w:val="00C57CB0"/>
    <w:rsid w:val="00C62AB5"/>
    <w:rsid w:val="00C62E4D"/>
    <w:rsid w:val="00C7053B"/>
    <w:rsid w:val="00C77A00"/>
    <w:rsid w:val="00C810BD"/>
    <w:rsid w:val="00C820D9"/>
    <w:rsid w:val="00C82F47"/>
    <w:rsid w:val="00C86839"/>
    <w:rsid w:val="00C9123C"/>
    <w:rsid w:val="00C94B24"/>
    <w:rsid w:val="00CA161B"/>
    <w:rsid w:val="00CA45D2"/>
    <w:rsid w:val="00CB08A8"/>
    <w:rsid w:val="00CB0E56"/>
    <w:rsid w:val="00CB161A"/>
    <w:rsid w:val="00CB3509"/>
    <w:rsid w:val="00CC629A"/>
    <w:rsid w:val="00CC6953"/>
    <w:rsid w:val="00CD2C05"/>
    <w:rsid w:val="00CD3B51"/>
    <w:rsid w:val="00CD3D1A"/>
    <w:rsid w:val="00CD602E"/>
    <w:rsid w:val="00CD7073"/>
    <w:rsid w:val="00CE0370"/>
    <w:rsid w:val="00CE12E6"/>
    <w:rsid w:val="00CE259D"/>
    <w:rsid w:val="00CE2BBC"/>
    <w:rsid w:val="00CF0C8D"/>
    <w:rsid w:val="00CF3E6A"/>
    <w:rsid w:val="00CF687C"/>
    <w:rsid w:val="00CF6EFD"/>
    <w:rsid w:val="00D04CAC"/>
    <w:rsid w:val="00D068CC"/>
    <w:rsid w:val="00D0711B"/>
    <w:rsid w:val="00D109A4"/>
    <w:rsid w:val="00D20E85"/>
    <w:rsid w:val="00D24902"/>
    <w:rsid w:val="00D37DFB"/>
    <w:rsid w:val="00D420A3"/>
    <w:rsid w:val="00D466C1"/>
    <w:rsid w:val="00D46B78"/>
    <w:rsid w:val="00D5434D"/>
    <w:rsid w:val="00D55913"/>
    <w:rsid w:val="00D56675"/>
    <w:rsid w:val="00D625D7"/>
    <w:rsid w:val="00D6646E"/>
    <w:rsid w:val="00D76745"/>
    <w:rsid w:val="00D76B59"/>
    <w:rsid w:val="00D82C99"/>
    <w:rsid w:val="00D846CB"/>
    <w:rsid w:val="00D858B7"/>
    <w:rsid w:val="00D85A96"/>
    <w:rsid w:val="00D86206"/>
    <w:rsid w:val="00D86CE9"/>
    <w:rsid w:val="00D911DB"/>
    <w:rsid w:val="00D97178"/>
    <w:rsid w:val="00DA0D47"/>
    <w:rsid w:val="00DA115B"/>
    <w:rsid w:val="00DA39E6"/>
    <w:rsid w:val="00DB7A9B"/>
    <w:rsid w:val="00DC30D3"/>
    <w:rsid w:val="00DC3A98"/>
    <w:rsid w:val="00DD029A"/>
    <w:rsid w:val="00DD03E5"/>
    <w:rsid w:val="00DD05D2"/>
    <w:rsid w:val="00DD065D"/>
    <w:rsid w:val="00DD3794"/>
    <w:rsid w:val="00DD444E"/>
    <w:rsid w:val="00DD5A32"/>
    <w:rsid w:val="00DD6465"/>
    <w:rsid w:val="00DE6E17"/>
    <w:rsid w:val="00DF1301"/>
    <w:rsid w:val="00DF337D"/>
    <w:rsid w:val="00DF4EC2"/>
    <w:rsid w:val="00DF64EF"/>
    <w:rsid w:val="00DF66B5"/>
    <w:rsid w:val="00DF7876"/>
    <w:rsid w:val="00E003A0"/>
    <w:rsid w:val="00E01AD9"/>
    <w:rsid w:val="00E16817"/>
    <w:rsid w:val="00E17698"/>
    <w:rsid w:val="00E17D7B"/>
    <w:rsid w:val="00E2005E"/>
    <w:rsid w:val="00E226F8"/>
    <w:rsid w:val="00E23F99"/>
    <w:rsid w:val="00E3142D"/>
    <w:rsid w:val="00E403A5"/>
    <w:rsid w:val="00E410B8"/>
    <w:rsid w:val="00E444C6"/>
    <w:rsid w:val="00E456B3"/>
    <w:rsid w:val="00E46804"/>
    <w:rsid w:val="00E50609"/>
    <w:rsid w:val="00E53E8B"/>
    <w:rsid w:val="00E56B66"/>
    <w:rsid w:val="00E73143"/>
    <w:rsid w:val="00E832F5"/>
    <w:rsid w:val="00E845D1"/>
    <w:rsid w:val="00E953F9"/>
    <w:rsid w:val="00E9594B"/>
    <w:rsid w:val="00EA00D9"/>
    <w:rsid w:val="00EA0B28"/>
    <w:rsid w:val="00EA4782"/>
    <w:rsid w:val="00EB5167"/>
    <w:rsid w:val="00EC01FE"/>
    <w:rsid w:val="00EC2569"/>
    <w:rsid w:val="00EC5F88"/>
    <w:rsid w:val="00ED0AC0"/>
    <w:rsid w:val="00ED6A4B"/>
    <w:rsid w:val="00ED76EE"/>
    <w:rsid w:val="00ED7A54"/>
    <w:rsid w:val="00EE0F8C"/>
    <w:rsid w:val="00EE1B97"/>
    <w:rsid w:val="00EE635E"/>
    <w:rsid w:val="00EF0814"/>
    <w:rsid w:val="00EF3618"/>
    <w:rsid w:val="00EF3F6E"/>
    <w:rsid w:val="00EF5A91"/>
    <w:rsid w:val="00EF629B"/>
    <w:rsid w:val="00EF64EA"/>
    <w:rsid w:val="00F01E16"/>
    <w:rsid w:val="00F06AA5"/>
    <w:rsid w:val="00F07239"/>
    <w:rsid w:val="00F11C7D"/>
    <w:rsid w:val="00F1267E"/>
    <w:rsid w:val="00F14C04"/>
    <w:rsid w:val="00F15543"/>
    <w:rsid w:val="00F24DC1"/>
    <w:rsid w:val="00F40BCE"/>
    <w:rsid w:val="00F5251A"/>
    <w:rsid w:val="00F550DC"/>
    <w:rsid w:val="00F568C2"/>
    <w:rsid w:val="00F65025"/>
    <w:rsid w:val="00F66273"/>
    <w:rsid w:val="00F737D7"/>
    <w:rsid w:val="00F75FE4"/>
    <w:rsid w:val="00F83123"/>
    <w:rsid w:val="00F83473"/>
    <w:rsid w:val="00F83918"/>
    <w:rsid w:val="00F84F4B"/>
    <w:rsid w:val="00F8508C"/>
    <w:rsid w:val="00F92B47"/>
    <w:rsid w:val="00F95502"/>
    <w:rsid w:val="00F97BD5"/>
    <w:rsid w:val="00FA21F0"/>
    <w:rsid w:val="00FA4DFE"/>
    <w:rsid w:val="00FB4DFB"/>
    <w:rsid w:val="00FB51FB"/>
    <w:rsid w:val="00FB5979"/>
    <w:rsid w:val="00FC1531"/>
    <w:rsid w:val="00FC24C4"/>
    <w:rsid w:val="00FC2972"/>
    <w:rsid w:val="00FC45F9"/>
    <w:rsid w:val="00FE1FE7"/>
    <w:rsid w:val="00FE4C0D"/>
    <w:rsid w:val="00FE572D"/>
    <w:rsid w:val="00FE7F2B"/>
    <w:rsid w:val="00FF1702"/>
    <w:rsid w:val="00FF1A3B"/>
    <w:rsid w:val="00FF28C0"/>
    <w:rsid w:val="00FF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D1A201E"/>
  <w15:docId w15:val="{BACB6D7C-0974-4E88-AFD9-C2B83B38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6C7"/>
  </w:style>
  <w:style w:type="character" w:customStyle="1" w:styleId="a4">
    <w:name w:val="日付 (文字)"/>
    <w:basedOn w:val="a0"/>
    <w:link w:val="a3"/>
    <w:uiPriority w:val="99"/>
    <w:semiHidden/>
    <w:rsid w:val="005646C7"/>
  </w:style>
  <w:style w:type="table" w:styleId="a5">
    <w:name w:val="Table Grid"/>
    <w:basedOn w:val="a1"/>
    <w:uiPriority w:val="39"/>
    <w:rsid w:val="000F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65E4"/>
    <w:pPr>
      <w:tabs>
        <w:tab w:val="center" w:pos="4252"/>
        <w:tab w:val="right" w:pos="8504"/>
      </w:tabs>
      <w:snapToGrid w:val="0"/>
    </w:pPr>
  </w:style>
  <w:style w:type="character" w:customStyle="1" w:styleId="a7">
    <w:name w:val="ヘッダー (文字)"/>
    <w:basedOn w:val="a0"/>
    <w:link w:val="a6"/>
    <w:uiPriority w:val="99"/>
    <w:rsid w:val="001565E4"/>
  </w:style>
  <w:style w:type="paragraph" w:styleId="a8">
    <w:name w:val="footer"/>
    <w:basedOn w:val="a"/>
    <w:link w:val="a9"/>
    <w:uiPriority w:val="99"/>
    <w:unhideWhenUsed/>
    <w:rsid w:val="001565E4"/>
    <w:pPr>
      <w:tabs>
        <w:tab w:val="center" w:pos="4252"/>
        <w:tab w:val="right" w:pos="8504"/>
      </w:tabs>
      <w:snapToGrid w:val="0"/>
    </w:pPr>
  </w:style>
  <w:style w:type="character" w:customStyle="1" w:styleId="a9">
    <w:name w:val="フッター (文字)"/>
    <w:basedOn w:val="a0"/>
    <w:link w:val="a8"/>
    <w:uiPriority w:val="99"/>
    <w:rsid w:val="001565E4"/>
  </w:style>
  <w:style w:type="paragraph" w:styleId="aa">
    <w:name w:val="Balloon Text"/>
    <w:basedOn w:val="a"/>
    <w:link w:val="ab"/>
    <w:uiPriority w:val="99"/>
    <w:semiHidden/>
    <w:unhideWhenUsed/>
    <w:rsid w:val="00320E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0E4A"/>
    <w:rPr>
      <w:rFonts w:asciiTheme="majorHAnsi" w:eastAsiaTheme="majorEastAsia" w:hAnsiTheme="majorHAnsi" w:cstheme="majorBidi"/>
      <w:sz w:val="18"/>
      <w:szCs w:val="18"/>
    </w:rPr>
  </w:style>
  <w:style w:type="paragraph" w:styleId="ac">
    <w:name w:val="List Paragraph"/>
    <w:basedOn w:val="a"/>
    <w:uiPriority w:val="34"/>
    <w:qFormat/>
    <w:rsid w:val="005E3A17"/>
    <w:pPr>
      <w:ind w:leftChars="400" w:left="840"/>
    </w:pPr>
  </w:style>
  <w:style w:type="table" w:customStyle="1" w:styleId="4-31">
    <w:name w:val="一覧 (表) 4 - アクセント 31"/>
    <w:basedOn w:val="a1"/>
    <w:uiPriority w:val="49"/>
    <w:rsid w:val="00902EC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d">
    <w:name w:val="footnote reference"/>
    <w:basedOn w:val="a0"/>
    <w:uiPriority w:val="99"/>
    <w:semiHidden/>
    <w:unhideWhenUsed/>
    <w:rsid w:val="006311E3"/>
    <w:rPr>
      <w:vertAlign w:val="superscript"/>
    </w:rPr>
  </w:style>
  <w:style w:type="paragraph" w:styleId="ae">
    <w:name w:val="footnote text"/>
    <w:basedOn w:val="a"/>
    <w:link w:val="af"/>
    <w:uiPriority w:val="99"/>
    <w:unhideWhenUsed/>
    <w:rsid w:val="006311E3"/>
    <w:pPr>
      <w:snapToGrid w:val="0"/>
      <w:jc w:val="left"/>
    </w:pPr>
    <w:rPr>
      <w:rFonts w:asciiTheme="minorHAnsi" w:eastAsiaTheme="minorEastAsia" w:hAnsiTheme="minorHAnsi"/>
      <w:sz w:val="21"/>
    </w:rPr>
  </w:style>
  <w:style w:type="character" w:customStyle="1" w:styleId="af">
    <w:name w:val="脚注文字列 (文字)"/>
    <w:basedOn w:val="a0"/>
    <w:link w:val="ae"/>
    <w:uiPriority w:val="99"/>
    <w:rsid w:val="006311E3"/>
    <w:rPr>
      <w:rFonts w:asciiTheme="minorHAnsi" w:eastAsiaTheme="minorEastAsia" w:hAnsiTheme="minorHAnsi"/>
      <w:sz w:val="21"/>
    </w:rPr>
  </w:style>
  <w:style w:type="table" w:customStyle="1" w:styleId="1">
    <w:name w:val="表 (格子)1"/>
    <w:basedOn w:val="a1"/>
    <w:next w:val="a5"/>
    <w:uiPriority w:val="39"/>
    <w:rsid w:val="00BB26C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5624">
      <w:bodyDiv w:val="1"/>
      <w:marLeft w:val="0"/>
      <w:marRight w:val="0"/>
      <w:marTop w:val="0"/>
      <w:marBottom w:val="0"/>
      <w:divBdr>
        <w:top w:val="none" w:sz="0" w:space="0" w:color="auto"/>
        <w:left w:val="none" w:sz="0" w:space="0" w:color="auto"/>
        <w:bottom w:val="none" w:sz="0" w:space="0" w:color="auto"/>
        <w:right w:val="none" w:sz="0" w:space="0" w:color="auto"/>
      </w:divBdr>
    </w:div>
    <w:div w:id="18662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2176-DD62-4D6F-8C02-5F4A29D6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悟史００</dc:creator>
  <cp:keywords/>
  <dc:description/>
  <cp:lastModifiedBy>user1</cp:lastModifiedBy>
  <cp:revision>2</cp:revision>
  <cp:lastPrinted>2022-01-05T09:51:00Z</cp:lastPrinted>
  <dcterms:created xsi:type="dcterms:W3CDTF">2022-06-03T09:38:00Z</dcterms:created>
  <dcterms:modified xsi:type="dcterms:W3CDTF">2022-06-03T09:38:00Z</dcterms:modified>
</cp:coreProperties>
</file>