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E520" w14:textId="72DFA5E9" w:rsidR="00E16486" w:rsidRPr="00EE2F74" w:rsidRDefault="0008157C" w:rsidP="00E16486">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noProof/>
        </w:rPr>
        <mc:AlternateContent>
          <mc:Choice Requires="wps">
            <w:drawing>
              <wp:anchor distT="0" distB="0" distL="114300" distR="114300" simplePos="0" relativeHeight="251659264" behindDoc="0" locked="0" layoutInCell="1" allowOverlap="1" wp14:anchorId="08ECC42C" wp14:editId="33DFFD04">
                <wp:simplePos x="0" y="0"/>
                <wp:positionH relativeFrom="column">
                  <wp:posOffset>-224155</wp:posOffset>
                </wp:positionH>
                <wp:positionV relativeFrom="paragraph">
                  <wp:posOffset>-651510</wp:posOffset>
                </wp:positionV>
                <wp:extent cx="685800" cy="476250"/>
                <wp:effectExtent l="0" t="0" r="19050" b="22860"/>
                <wp:wrapNone/>
                <wp:docPr id="541318176" name="テキスト ボックス 1"/>
                <wp:cNvGraphicFramePr/>
                <a:graphic xmlns:a="http://schemas.openxmlformats.org/drawingml/2006/main">
                  <a:graphicData uri="http://schemas.microsoft.com/office/word/2010/wordprocessingShape">
                    <wps:wsp>
                      <wps:cNvSpPr txBox="1"/>
                      <wps:spPr>
                        <a:xfrm>
                          <a:off x="0" y="0"/>
                          <a:ext cx="685800" cy="476250"/>
                        </a:xfrm>
                        <a:prstGeom prst="rect">
                          <a:avLst/>
                        </a:prstGeom>
                        <a:solidFill>
                          <a:schemeClr val="lt1"/>
                        </a:solidFill>
                        <a:ln w="19050">
                          <a:solidFill>
                            <a:prstClr val="black"/>
                          </a:solidFill>
                        </a:ln>
                      </wps:spPr>
                      <wps:txbx>
                        <w:txbxContent>
                          <w:p w14:paraId="4A905133" w14:textId="24D6EEE2" w:rsidR="0008157C" w:rsidRPr="0008157C" w:rsidRDefault="0008157C" w:rsidP="0008157C">
                            <w:pPr>
                              <w:jc w:val="center"/>
                              <w:rPr>
                                <w:rFonts w:ascii="BIZ UDゴシック" w:eastAsia="BIZ UDゴシック" w:hAnsi="BIZ UDゴシック"/>
                                <w:b/>
                                <w:bCs/>
                              </w:rPr>
                            </w:pPr>
                            <w:r w:rsidRPr="0008157C">
                              <w:rPr>
                                <w:rFonts w:ascii="BIZ UDゴシック" w:eastAsia="BIZ UDゴシック" w:hAnsi="BIZ UDゴシック" w:hint="eastAsia"/>
                                <w:b/>
                                <w:bCs/>
                                <w:sz w:val="32"/>
                                <w:szCs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ECC42C" id="_x0000_t202" coordsize="21600,21600" o:spt="202" path="m,l,21600r21600,l21600,xe">
                <v:stroke joinstyle="miter"/>
                <v:path gradientshapeok="t" o:connecttype="rect"/>
              </v:shapetype>
              <v:shape id="テキスト ボックス 1" o:spid="_x0000_s1026" type="#_x0000_t202" style="position:absolute;margin-left:-17.65pt;margin-top:-51.3pt;width:54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" fillcolor="white [3201]" strokeweight="1.5pt">
                <v:textbox style="mso-fit-shape-to-text:t">
                  <w:txbxContent>
                    <w:p w14:paraId="4A905133" w14:textId="24D6EEE2" w:rsidR="0008157C" w:rsidRPr="0008157C" w:rsidRDefault="0008157C" w:rsidP="0008157C">
                      <w:pPr>
                        <w:jc w:val="center"/>
                        <w:rPr>
                          <w:rFonts w:ascii="BIZ UDゴシック" w:eastAsia="BIZ UDゴシック" w:hAnsi="BIZ UDゴシック"/>
                          <w:b/>
                          <w:bCs/>
                        </w:rPr>
                      </w:pPr>
                      <w:r w:rsidRPr="0008157C">
                        <w:rPr>
                          <w:rFonts w:ascii="BIZ UDゴシック" w:eastAsia="BIZ UDゴシック" w:hAnsi="BIZ UDゴシック" w:hint="eastAsia"/>
                          <w:b/>
                          <w:bCs/>
                          <w:sz w:val="32"/>
                          <w:szCs w:val="32"/>
                        </w:rPr>
                        <w:t>別紙</w:t>
                      </w:r>
                    </w:p>
                  </w:txbxContent>
                </v:textbox>
              </v:shape>
            </w:pict>
          </mc:Fallback>
        </mc:AlternateContent>
      </w:r>
      <w:r w:rsidR="00E16486">
        <w:rPr>
          <w:rFonts w:ascii="BIZ UDゴシック" w:eastAsia="BIZ UDゴシック" w:hAnsi="BIZ UDゴシック" w:cs="ＭＳゴシック" w:hint="eastAsia"/>
          <w:bCs/>
        </w:rPr>
        <w:t>栃木</w:t>
      </w:r>
      <w:r w:rsidR="00E16486" w:rsidRPr="00EE2F74">
        <w:rPr>
          <w:rFonts w:ascii="BIZ UDゴシック" w:eastAsia="BIZ UDゴシック" w:hAnsi="BIZ UDゴシック" w:cs="ＭＳゴシック" w:hint="eastAsia"/>
          <w:bCs/>
        </w:rPr>
        <w:t>県薬剤師会　御中</w:t>
      </w:r>
    </w:p>
    <w:p w14:paraId="3501DC9C" w14:textId="77777777" w:rsidR="00E16486" w:rsidRDefault="00E16486" w:rsidP="00E16486">
      <w:pPr>
        <w:spacing w:line="340" w:lineRule="exact"/>
        <w:jc w:val="center"/>
        <w:rPr>
          <w:rFonts w:ascii="BIZ UDゴシック" w:eastAsia="BIZ UDゴシック" w:hAnsi="BIZ UDゴシック" w:cs="ＭＳゴシック"/>
          <w:b/>
        </w:rPr>
      </w:pPr>
    </w:p>
    <w:p w14:paraId="23791A4D" w14:textId="77777777" w:rsidR="00E16486" w:rsidRDefault="00E16486" w:rsidP="00E16486">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77F2B657" w14:textId="7CF52F8C" w:rsidR="00E16486" w:rsidRPr="0093079B" w:rsidRDefault="00E16486" w:rsidP="00E16486">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県医師会・薬剤師会間の連携体制参加にあたっての確認書</w:t>
      </w:r>
    </w:p>
    <w:p w14:paraId="354A148D" w14:textId="77777777" w:rsidR="00E16486" w:rsidRDefault="00E16486" w:rsidP="00E16486">
      <w:pPr>
        <w:spacing w:line="340" w:lineRule="exact"/>
        <w:rPr>
          <w:rFonts w:ascii="BIZ UDゴシック" w:eastAsia="BIZ UDゴシック" w:hAnsi="BIZ UDゴシック" w:cs="ＭＳゴシック"/>
          <w:b/>
        </w:rPr>
      </w:pPr>
    </w:p>
    <w:p w14:paraId="76034341" w14:textId="77777777" w:rsidR="00E16486" w:rsidRPr="0093079B" w:rsidRDefault="00E16486" w:rsidP="00E16486">
      <w:pPr>
        <w:spacing w:line="340" w:lineRule="exact"/>
        <w:rPr>
          <w:rFonts w:ascii="BIZ UDゴシック" w:eastAsia="BIZ UDゴシック" w:hAnsi="BIZ UDゴシック" w:cs="ＭＳゴシック"/>
          <w:b/>
        </w:rPr>
      </w:pPr>
    </w:p>
    <w:p w14:paraId="02B89E91" w14:textId="77777777" w:rsidR="00E16486" w:rsidRDefault="00E16486" w:rsidP="00E16486">
      <w:pPr>
        <w:spacing w:line="340" w:lineRule="exact"/>
        <w:ind w:firstLineChars="50" w:firstLine="120"/>
        <w:rPr>
          <w:rFonts w:ascii="BIZ UDゴシック" w:eastAsia="BIZ UDゴシック" w:hAnsi="BIZ UDゴシック" w:cs="ＭＳゴシック"/>
        </w:rPr>
      </w:pPr>
      <w:r>
        <w:rPr>
          <w:rFonts w:ascii="BIZ UDゴシック" w:eastAsia="BIZ UDゴシック" w:hAnsi="BIZ UDゴシック" w:cs="ＭＳゴシック" w:hint="eastAsia"/>
        </w:rPr>
        <w:t>「</w:t>
      </w:r>
      <w:r w:rsidRPr="004077A2">
        <w:rPr>
          <w:rFonts w:ascii="BIZ UDゴシック" w:eastAsia="BIZ UDゴシック" w:hAnsi="BIZ UDゴシック" w:cs="ＭＳゴシック" w:hint="eastAsia"/>
        </w:rPr>
        <w:t>緊急避妊薬を販売する薬局・店舗販売業の店舗に</w:t>
      </w:r>
      <w:r>
        <w:rPr>
          <w:rFonts w:ascii="BIZ UDゴシック" w:eastAsia="BIZ UDゴシック" w:hAnsi="BIZ UDゴシック" w:cs="ＭＳゴシック" w:hint="eastAsia"/>
        </w:rPr>
        <w:t>おける近隣の産婦人科医等との</w:t>
      </w:r>
    </w:p>
    <w:p w14:paraId="7638133D" w14:textId="50E88163" w:rsidR="00E16486" w:rsidRPr="0012410C" w:rsidRDefault="00E16486" w:rsidP="00E1648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連携体制の構築について」</w:t>
      </w:r>
      <w:r w:rsidRPr="0008157C">
        <w:rPr>
          <w:rFonts w:ascii="BIZ UDゴシック" w:eastAsia="BIZ UDゴシック" w:hAnsi="BIZ UDゴシック" w:cs="ＭＳゴシック" w:hint="eastAsia"/>
          <w:sz w:val="21"/>
          <w:szCs w:val="21"/>
        </w:rPr>
        <w:t>（令和７</w:t>
      </w:r>
      <w:r w:rsidRPr="0008157C">
        <w:rPr>
          <w:rFonts w:ascii="BIZ UDゴシック" w:eastAsia="BIZ UDゴシック" w:hAnsi="BIZ UDゴシック" w:cs="ＭＳゴシック"/>
          <w:sz w:val="21"/>
          <w:szCs w:val="21"/>
        </w:rPr>
        <w:t>年10月28日</w:t>
      </w:r>
      <w:r w:rsidRPr="0008157C">
        <w:rPr>
          <w:rFonts w:ascii="BIZ UDゴシック" w:eastAsia="BIZ UDゴシック" w:hAnsi="BIZ UDゴシック" w:cs="ＭＳゴシック" w:hint="eastAsia"/>
          <w:sz w:val="21"/>
          <w:szCs w:val="21"/>
        </w:rPr>
        <w:t>．医薬総発</w:t>
      </w:r>
      <w:r w:rsidRPr="0008157C">
        <w:rPr>
          <w:rFonts w:ascii="BIZ UDゴシック" w:eastAsia="BIZ UDゴシック" w:hAnsi="BIZ UDゴシック" w:cs="ＭＳゴシック"/>
          <w:sz w:val="21"/>
          <w:szCs w:val="21"/>
        </w:rPr>
        <w:t>1028第１号</w:t>
      </w:r>
      <w:r w:rsidRPr="0008157C">
        <w:rPr>
          <w:rFonts w:ascii="BIZ UDゴシック" w:eastAsia="BIZ UDゴシック" w:hAnsi="BIZ UDゴシック" w:cs="ＭＳゴシック" w:hint="eastAsia"/>
          <w:sz w:val="21"/>
          <w:szCs w:val="21"/>
        </w:rPr>
        <w:t>・医薬薬審発</w:t>
      </w:r>
      <w:r w:rsidRPr="0008157C">
        <w:rPr>
          <w:rFonts w:ascii="BIZ UDゴシック" w:eastAsia="BIZ UDゴシック" w:hAnsi="BIZ UDゴシック" w:cs="ＭＳゴシック"/>
          <w:sz w:val="21"/>
          <w:szCs w:val="21"/>
        </w:rPr>
        <w:t>1028第１号</w:t>
      </w:r>
      <w:r w:rsidRPr="0008157C">
        <w:rPr>
          <w:rFonts w:ascii="BIZ UDゴシック" w:eastAsia="BIZ UDゴシック" w:hAnsi="BIZ UDゴシック" w:cs="ＭＳゴシック" w:hint="eastAsia"/>
          <w:sz w:val="21"/>
          <w:szCs w:val="21"/>
        </w:rPr>
        <w:t>）</w:t>
      </w:r>
      <w:r w:rsidRPr="0093079B">
        <w:rPr>
          <w:rFonts w:ascii="BIZ UDゴシック" w:eastAsia="BIZ UDゴシック" w:hAnsi="BIZ UDゴシック" w:cs="ＭＳゴシック" w:hint="eastAsia"/>
        </w:rPr>
        <w:t>に基づく、</w:t>
      </w:r>
      <w:r>
        <w:rPr>
          <w:rFonts w:ascii="BIZ UDゴシック" w:eastAsia="BIZ UDゴシック" w:hAnsi="BIZ UDゴシック" w:cs="ＭＳゴシック" w:hint="eastAsia"/>
        </w:rPr>
        <w:t>栃木</w:t>
      </w:r>
      <w:r w:rsidRPr="0093079B">
        <w:rPr>
          <w:rFonts w:ascii="BIZ UDゴシック" w:eastAsia="BIZ UDゴシック" w:hAnsi="BIZ UDゴシック" w:cs="ＭＳゴシック" w:hint="eastAsia"/>
        </w:rPr>
        <w:t>県医師会・</w:t>
      </w:r>
      <w:r>
        <w:rPr>
          <w:rFonts w:ascii="BIZ UDゴシック" w:eastAsia="BIZ UDゴシック" w:hAnsi="BIZ UDゴシック" w:cs="ＭＳゴシック" w:hint="eastAsia"/>
        </w:rPr>
        <w:t>栃木</w:t>
      </w:r>
      <w:r w:rsidRPr="0012410C">
        <w:rPr>
          <w:rFonts w:ascii="BIZ UDゴシック" w:eastAsia="BIZ UDゴシック" w:hAnsi="BIZ UDゴシック" w:cs="ＭＳゴシック" w:hint="eastAsia"/>
        </w:rPr>
        <w:t>県薬剤師会間の連携体制の参加に当たり、下記事項を遵守することを確認し</w:t>
      </w:r>
      <w:r w:rsidRPr="00E16486">
        <w:rPr>
          <w:rFonts w:ascii="BIZ UDゴシック" w:eastAsia="BIZ UDゴシック" w:hAnsi="BIZ UDゴシック" w:cs="ＭＳゴシック" w:hint="eastAsia"/>
        </w:rPr>
        <w:t>、「緊急避妊薬販売薬局等名簿」に薬局情報及び薬剤師名・研修修了証番号が掲載されることについて了承し</w:t>
      </w:r>
      <w:r w:rsidRPr="0012410C">
        <w:rPr>
          <w:rFonts w:ascii="BIZ UDゴシック" w:eastAsia="BIZ UDゴシック" w:hAnsi="BIZ UDゴシック" w:cs="ＭＳゴシック" w:hint="eastAsia"/>
        </w:rPr>
        <w:t>ました。</w:t>
      </w:r>
    </w:p>
    <w:p w14:paraId="60470A76" w14:textId="48BB7B72" w:rsidR="00E16486" w:rsidRPr="0012410C" w:rsidRDefault="00E16486" w:rsidP="00E16486">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また、これら対応のほか、研修修了薬剤師の異動や薬局情報の変更等、報告事項に変更が生じた際には、</w:t>
      </w:r>
      <w:r>
        <w:rPr>
          <w:rFonts w:ascii="BIZ UDゴシック" w:eastAsia="BIZ UDゴシック" w:hAnsi="BIZ UDゴシック" w:cs="ＭＳゴシック" w:hint="eastAsia"/>
        </w:rPr>
        <w:t>栃木</w:t>
      </w:r>
      <w:r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20694216" w14:textId="77777777" w:rsidR="00E16486" w:rsidRPr="0012410C" w:rsidRDefault="00E16486" w:rsidP="00E16486">
      <w:pPr>
        <w:spacing w:line="340" w:lineRule="exact"/>
        <w:rPr>
          <w:rFonts w:ascii="BIZ UDゴシック" w:eastAsia="BIZ UDゴシック" w:hAnsi="BIZ UDゴシック" w:cs="ＭＳゴシック"/>
        </w:rPr>
      </w:pPr>
    </w:p>
    <w:p w14:paraId="38CAC3E0" w14:textId="34E920DE" w:rsidR="00E16486" w:rsidRPr="0012410C" w:rsidRDefault="00E16486" w:rsidP="00A037D1">
      <w:pPr>
        <w:wordWrap w:val="0"/>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 xml:space="preserve">令和　　</w:t>
      </w:r>
      <w:r w:rsidR="00A037D1">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 xml:space="preserve">年　</w:t>
      </w:r>
      <w:r w:rsidR="00A037D1">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 xml:space="preserve">　月　</w:t>
      </w:r>
      <w:r w:rsidR="00A037D1">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 xml:space="preserve">　日</w:t>
      </w:r>
      <w:r w:rsidR="00A037D1">
        <w:rPr>
          <w:rFonts w:ascii="BIZ UDゴシック" w:eastAsia="BIZ UDゴシック" w:hAnsi="BIZ UDゴシック" w:cs="ＭＳゴシック" w:hint="eastAsia"/>
          <w:u w:val="single"/>
        </w:rPr>
        <w:t xml:space="preserve">　</w:t>
      </w:r>
    </w:p>
    <w:p w14:paraId="55C93866" w14:textId="77777777" w:rsidR="00E16486" w:rsidRPr="00E16486" w:rsidRDefault="00E16486" w:rsidP="00E16486">
      <w:pPr>
        <w:spacing w:line="340" w:lineRule="exact"/>
        <w:rPr>
          <w:rFonts w:ascii="BIZ UDゴシック" w:eastAsia="BIZ UDゴシック" w:hAnsi="BIZ UDゴシック" w:cs="ＭＳゴシック"/>
        </w:rPr>
      </w:pPr>
    </w:p>
    <w:p w14:paraId="2385860F" w14:textId="52423E6A" w:rsidR="00E16486" w:rsidRPr="0012410C" w:rsidRDefault="00E16486" w:rsidP="00E16486">
      <w:pPr>
        <w:spacing w:line="276" w:lineRule="auto"/>
        <w:ind w:firstLineChars="100" w:firstLine="240"/>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08157C">
        <w:rPr>
          <w:rFonts w:ascii="BIZ UDゴシック" w:eastAsia="BIZ UDゴシック" w:hAnsi="BIZ UDゴシック" w:cs="ＭＳゴシック" w:hint="eastAsia"/>
          <w:u w:val="single"/>
        </w:rPr>
        <w:t>･</w:t>
      </w:r>
      <w:r w:rsidRPr="0012410C">
        <w:rPr>
          <w:rFonts w:ascii="BIZ UDゴシック" w:eastAsia="BIZ UDゴシック" w:hAnsi="BIZ UDゴシック" w:cs="ＭＳゴシック" w:hint="eastAsia"/>
          <w:u w:val="single"/>
        </w:rPr>
        <w:t>店舗販売業名称：</w:t>
      </w:r>
      <w:r>
        <w:rPr>
          <w:rFonts w:ascii="BIZ UDゴシック" w:eastAsia="BIZ UDゴシック" w:hAnsi="BIZ UDゴシック" w:cs="ＭＳゴシック" w:hint="eastAsia"/>
          <w:u w:val="single"/>
        </w:rPr>
        <w:t xml:space="preserve">　　　　　　　　　　　　　　　　　　　　　　　　　</w:t>
      </w:r>
    </w:p>
    <w:p w14:paraId="5474C198" w14:textId="77777777" w:rsidR="00E16486" w:rsidRPr="0008157C" w:rsidRDefault="00E16486" w:rsidP="00E16486">
      <w:pPr>
        <w:spacing w:line="276" w:lineRule="auto"/>
        <w:rPr>
          <w:rFonts w:ascii="BIZ UDゴシック" w:eastAsia="BIZ UDゴシック" w:hAnsi="BIZ UDゴシック" w:cs="ＭＳゴシック"/>
          <w:u w:val="single"/>
        </w:rPr>
      </w:pPr>
    </w:p>
    <w:p w14:paraId="1E33BD63" w14:textId="778B52A1" w:rsidR="00E16486" w:rsidRPr="0012410C" w:rsidRDefault="00E16486" w:rsidP="00E16486">
      <w:pPr>
        <w:spacing w:line="276" w:lineRule="auto"/>
        <w:ind w:firstLineChars="100" w:firstLine="240"/>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所</w:t>
      </w:r>
      <w:r w:rsidR="0008157C">
        <w:rPr>
          <w:rFonts w:ascii="BIZ UDゴシック" w:eastAsia="BIZ UDゴシック" w:hAnsi="BIZ UDゴシック" w:cs="ＭＳゴシック" w:hint="eastAsia"/>
          <w:u w:val="single"/>
        </w:rPr>
        <w:t xml:space="preserve">　</w:t>
      </w:r>
      <w:r w:rsidR="009C43DB">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在</w:t>
      </w:r>
      <w:r w:rsidR="0008157C">
        <w:rPr>
          <w:rFonts w:ascii="BIZ UDゴシック" w:eastAsia="BIZ UDゴシック" w:hAnsi="BIZ UDゴシック" w:cs="ＭＳゴシック" w:hint="eastAsia"/>
          <w:u w:val="single"/>
        </w:rPr>
        <w:t xml:space="preserve">　</w:t>
      </w:r>
      <w:r w:rsidR="009C43DB">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地</w:t>
      </w:r>
      <w:r w:rsidR="009C43DB">
        <w:rPr>
          <w:rFonts w:ascii="BIZ UDゴシック" w:eastAsia="BIZ UDゴシック" w:hAnsi="BIZ UDゴシック" w:cs="ＭＳゴシック" w:hint="eastAsia"/>
          <w:u w:val="single"/>
        </w:rPr>
        <w:t xml:space="preserve">　</w:t>
      </w:r>
      <w:r w:rsidR="0008157C">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w:t>
      </w:r>
      <w:r>
        <w:rPr>
          <w:rFonts w:ascii="BIZ UDゴシック" w:eastAsia="BIZ UDゴシック" w:hAnsi="BIZ UDゴシック" w:cs="ＭＳゴシック" w:hint="eastAsia"/>
          <w:u w:val="single"/>
        </w:rPr>
        <w:t xml:space="preserve">　　　　　　　　　　　　　　　　　　　　　　　　　</w:t>
      </w:r>
    </w:p>
    <w:p w14:paraId="41F53849" w14:textId="77777777" w:rsidR="00E16486" w:rsidRPr="0008157C" w:rsidRDefault="00E16486" w:rsidP="00E16486">
      <w:pPr>
        <w:spacing w:line="276" w:lineRule="auto"/>
        <w:rPr>
          <w:rFonts w:ascii="BIZ UDゴシック" w:eastAsia="BIZ UDゴシック" w:hAnsi="BIZ UDゴシック" w:cs="ＭＳゴシック"/>
          <w:u w:val="single"/>
        </w:rPr>
      </w:pPr>
    </w:p>
    <w:p w14:paraId="777D20A2" w14:textId="5CC2231E" w:rsidR="00E16486" w:rsidRPr="0012410C" w:rsidRDefault="00E16486" w:rsidP="00E16486">
      <w:pPr>
        <w:spacing w:line="276" w:lineRule="auto"/>
        <w:ind w:firstLineChars="100" w:firstLine="240"/>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開</w:t>
      </w:r>
      <w:r w:rsidR="009C43DB">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設</w:t>
      </w:r>
      <w:r w:rsidR="009C43DB">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者</w:t>
      </w:r>
      <w:r w:rsidR="009C43DB">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名</w:t>
      </w:r>
      <w:r w:rsidR="009C43DB">
        <w:rPr>
          <w:rFonts w:ascii="BIZ UDゴシック" w:eastAsia="BIZ UDゴシック" w:hAnsi="BIZ UDゴシック" w:cs="ＭＳゴシック" w:hint="eastAsia"/>
          <w:u w:val="single"/>
        </w:rPr>
        <w:t xml:space="preserve">　　</w:t>
      </w:r>
      <w:r w:rsidR="0008157C">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w:t>
      </w:r>
      <w:r>
        <w:rPr>
          <w:rFonts w:ascii="BIZ UDゴシック" w:eastAsia="BIZ UDゴシック" w:hAnsi="BIZ UDゴシック" w:cs="ＭＳゴシック" w:hint="eastAsia"/>
          <w:u w:val="single"/>
        </w:rPr>
        <w:t xml:space="preserve">　　　　　　　　　　　　　　　　　　　　　　　　　</w:t>
      </w:r>
    </w:p>
    <w:p w14:paraId="1659D812" w14:textId="77777777" w:rsidR="00E16486" w:rsidRPr="0008157C" w:rsidRDefault="00E16486" w:rsidP="00E16486">
      <w:pPr>
        <w:spacing w:line="276" w:lineRule="auto"/>
        <w:rPr>
          <w:rFonts w:ascii="BIZ UDゴシック" w:eastAsia="BIZ UDゴシック" w:hAnsi="BIZ UDゴシック" w:cs="ＭＳゴシック"/>
          <w:u w:val="single"/>
        </w:rPr>
      </w:pPr>
    </w:p>
    <w:p w14:paraId="0FC2EFB3" w14:textId="575888E7" w:rsidR="00E16486" w:rsidRPr="0012410C" w:rsidRDefault="00E16486" w:rsidP="00E16486">
      <w:pPr>
        <w:spacing w:line="276" w:lineRule="auto"/>
        <w:ind w:firstLineChars="100" w:firstLine="240"/>
        <w:rPr>
          <w:rFonts w:ascii="BIZ UDゴシック" w:eastAsia="BIZ UDゴシック" w:hAnsi="BIZ UDゴシック" w:cs="ＭＳゴシック"/>
          <w:color w:val="BFBFBF" w:themeColor="background1" w:themeShade="BF"/>
          <w:u w:val="single"/>
        </w:rPr>
      </w:pPr>
      <w:r w:rsidRPr="0012410C">
        <w:rPr>
          <w:rFonts w:ascii="BIZ UDゴシック" w:eastAsia="BIZ UDゴシック" w:hAnsi="BIZ UDゴシック" w:cs="ＭＳゴシック" w:hint="eastAsia"/>
          <w:u w:val="single"/>
        </w:rPr>
        <w:t>管理者</w:t>
      </w:r>
      <w:r>
        <w:rPr>
          <w:rFonts w:ascii="BIZ UDゴシック" w:eastAsia="BIZ UDゴシック" w:hAnsi="BIZ UDゴシック" w:cs="ＭＳゴシック" w:hint="eastAsia"/>
          <w:u w:val="single"/>
        </w:rPr>
        <w:t>薬剤師</w:t>
      </w:r>
      <w:r w:rsidRPr="0012410C">
        <w:rPr>
          <w:rFonts w:ascii="BIZ UDゴシック" w:eastAsia="BIZ UDゴシック" w:hAnsi="BIZ UDゴシック" w:cs="ＭＳゴシック" w:hint="eastAsia"/>
          <w:u w:val="single"/>
        </w:rPr>
        <w:t>名</w:t>
      </w:r>
      <w:r w:rsidR="0008157C">
        <w:rPr>
          <w:rFonts w:ascii="BIZ UDゴシック" w:eastAsia="BIZ UDゴシック" w:hAnsi="BIZ UDゴシック" w:cs="ＭＳゴシック" w:hint="eastAsia"/>
          <w:u w:val="single"/>
        </w:rPr>
        <w:t xml:space="preserve">　</w:t>
      </w:r>
      <w:r w:rsidR="0008157C" w:rsidRPr="00612209">
        <w:rPr>
          <w:rFonts w:ascii="BIZ UDゴシック" w:eastAsia="BIZ UDゴシック" w:hAnsi="BIZ UDゴシック" w:cs="ＭＳゴシック" w:hint="eastAsia"/>
          <w:sz w:val="20"/>
          <w:szCs w:val="20"/>
          <w:u w:val="single"/>
        </w:rPr>
        <w:t xml:space="preserve">　</w:t>
      </w:r>
      <w:r w:rsidR="0008157C">
        <w:rPr>
          <w:rFonts w:ascii="BIZ UDゴシック" w:eastAsia="BIZ UDゴシック" w:hAnsi="BIZ UDゴシック" w:cs="ＭＳゴシック" w:hint="eastAsia"/>
          <w:u w:val="single"/>
        </w:rPr>
        <w:t xml:space="preserve">　:</w:t>
      </w:r>
      <w:r>
        <w:rPr>
          <w:rFonts w:ascii="BIZ UDゴシック" w:eastAsia="BIZ UDゴシック" w:hAnsi="BIZ UDゴシック" w:cs="ＭＳゴシック" w:hint="eastAsia"/>
          <w:u w:val="single"/>
        </w:rPr>
        <w:t xml:space="preserve">　　　　　　　　　　　　　　　　　　　　　　　印</w:t>
      </w:r>
      <w:r w:rsidR="009C43DB">
        <w:rPr>
          <w:rFonts w:ascii="BIZ UDゴシック" w:eastAsia="BIZ UDゴシック" w:hAnsi="BIZ UDゴシック" w:cs="ＭＳゴシック" w:hint="eastAsia"/>
          <w:u w:val="single"/>
        </w:rPr>
        <w:t xml:space="preserve">　</w:t>
      </w:r>
    </w:p>
    <w:p w14:paraId="4472729B" w14:textId="77777777" w:rsidR="00E16486" w:rsidRDefault="00E16486" w:rsidP="00612209">
      <w:pPr>
        <w:tabs>
          <w:tab w:val="left" w:pos="2410"/>
          <w:tab w:val="left" w:pos="2552"/>
        </w:tabs>
        <w:spacing w:line="340" w:lineRule="exact"/>
        <w:rPr>
          <w:rFonts w:ascii="BIZ UDゴシック" w:eastAsia="BIZ UDゴシック" w:hAnsi="BIZ UDゴシック" w:cs="ＭＳゴシック"/>
          <w:color w:val="BFBFBF" w:themeColor="background1" w:themeShade="BF"/>
          <w:u w:val="single"/>
        </w:rPr>
      </w:pPr>
    </w:p>
    <w:p w14:paraId="69EF8FE9" w14:textId="77777777" w:rsidR="00E16486" w:rsidRPr="0012410C" w:rsidRDefault="00E16486" w:rsidP="00E16486">
      <w:pPr>
        <w:spacing w:line="340" w:lineRule="exact"/>
        <w:rPr>
          <w:rFonts w:ascii="BIZ UDゴシック" w:eastAsia="BIZ UDゴシック" w:hAnsi="BIZ UDゴシック" w:cs="ＭＳゴシック"/>
          <w:color w:val="BFBFBF" w:themeColor="background1" w:themeShade="BF"/>
          <w:u w:val="single"/>
        </w:rPr>
      </w:pPr>
    </w:p>
    <w:p w14:paraId="38CC1CA1" w14:textId="77777777" w:rsidR="00E16486" w:rsidRPr="0093079B" w:rsidRDefault="00E16486" w:rsidP="00E16486">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FE30997" w14:textId="77777777" w:rsidR="00E16486" w:rsidRPr="0093079B" w:rsidRDefault="00E16486" w:rsidP="00E16486">
      <w:pPr>
        <w:spacing w:line="340" w:lineRule="exact"/>
        <w:rPr>
          <w:rFonts w:ascii="BIZ UDゴシック" w:eastAsia="BIZ UDゴシック" w:hAnsi="BIZ UDゴシック" w:cs="ＭＳゴシック"/>
        </w:rPr>
      </w:pPr>
    </w:p>
    <w:p w14:paraId="63F39D3A" w14:textId="77777777" w:rsidR="00E16486" w:rsidRPr="0093079B" w:rsidRDefault="00E16486" w:rsidP="00E16486">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１．研修</w:t>
      </w:r>
      <w:r w:rsidRPr="0093079B">
        <w:rPr>
          <w:rFonts w:ascii="BIZ UDゴシック" w:eastAsia="BIZ UDゴシック" w:hAnsi="BIZ UDゴシック" w:cs="ＭＳゴシック" w:hint="eastAsia"/>
          <w:b/>
          <w:bCs/>
          <w:vertAlign w:val="superscript"/>
        </w:rPr>
        <w:t>※</w:t>
      </w:r>
      <w:r w:rsidRPr="0093079B">
        <w:rPr>
          <w:rFonts w:ascii="BIZ UDゴシック" w:eastAsia="BIZ UDゴシック" w:hAnsi="BIZ UDゴシック" w:cs="ＭＳゴシック" w:hint="eastAsia"/>
          <w:b/>
          <w:bCs/>
        </w:rPr>
        <w:t>を修了した薬剤師による適切な対応</w:t>
      </w:r>
    </w:p>
    <w:p w14:paraId="13E39CD4" w14:textId="77777777" w:rsidR="00E16486" w:rsidRPr="00CE7DD9" w:rsidRDefault="00E16486" w:rsidP="00E16486">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06213EE1" w14:textId="77777777" w:rsidR="00E16486" w:rsidRDefault="00E16486" w:rsidP="00E16486">
      <w:pPr>
        <w:spacing w:line="340" w:lineRule="exact"/>
        <w:rPr>
          <w:rFonts w:ascii="BIZ UDゴシック" w:eastAsia="BIZ UDゴシック" w:hAnsi="BIZ UDゴシック" w:cs="ＭＳゴシック"/>
          <w:b/>
          <w:bCs/>
        </w:rPr>
      </w:pPr>
    </w:p>
    <w:p w14:paraId="2248ECCE" w14:textId="1AF00CA1" w:rsidR="00E16486" w:rsidRPr="0093079B" w:rsidRDefault="00E16486" w:rsidP="00E16486">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２．地域の産婦人科医や関係機関と適切に連携した対応</w:t>
      </w:r>
    </w:p>
    <w:p w14:paraId="7B51E10C" w14:textId="77777777" w:rsidR="00E16486" w:rsidRDefault="00E16486" w:rsidP="00E16486">
      <w:pPr>
        <w:spacing w:line="340" w:lineRule="exact"/>
        <w:rPr>
          <w:rFonts w:ascii="BIZ UDゴシック" w:eastAsia="BIZ UDゴシック" w:hAnsi="BIZ UDゴシック" w:cs="ＭＳゴシック"/>
          <w:b/>
          <w:bCs/>
        </w:rPr>
      </w:pPr>
    </w:p>
    <w:p w14:paraId="4C06EBD5" w14:textId="4475EEAB" w:rsidR="00E16486" w:rsidRPr="0093079B" w:rsidRDefault="00E16486" w:rsidP="00E16486">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３．連携構築に際しての、都道府県医師会・薬剤師会間申合せ事項等の順守</w:t>
      </w:r>
    </w:p>
    <w:p w14:paraId="40921994" w14:textId="77777777" w:rsidR="00E16486" w:rsidRDefault="00E16486" w:rsidP="00E16486">
      <w:pPr>
        <w:spacing w:line="340" w:lineRule="exact"/>
        <w:rPr>
          <w:rFonts w:ascii="BIZ UDゴシック" w:eastAsia="BIZ UDゴシック" w:hAnsi="BIZ UDゴシック" w:cs="ＭＳゴシック"/>
        </w:rPr>
      </w:pPr>
    </w:p>
    <w:p w14:paraId="16C42FFF" w14:textId="280F97AF" w:rsidR="00E16486" w:rsidRPr="0008157C" w:rsidRDefault="0008157C" w:rsidP="0008157C">
      <w:pPr>
        <w:spacing w:line="340" w:lineRule="exact"/>
        <w:ind w:firstLineChars="500" w:firstLine="1000"/>
        <w:jc w:val="right"/>
        <w:rPr>
          <w:rFonts w:ascii="Malgun Gothic" w:hAnsi="Malgun Gothic" w:cs="ＭＳゴシック" w:hint="eastAsia"/>
          <w:sz w:val="20"/>
          <w:szCs w:val="20"/>
        </w:rPr>
      </w:pPr>
      <w:r w:rsidRPr="0008157C">
        <w:rPr>
          <w:rFonts w:ascii="Malgun Gothic" w:hAnsi="Malgun Gothic" w:cs="ＭＳゴシック" w:hint="eastAsia"/>
          <w:sz w:val="20"/>
          <w:szCs w:val="20"/>
        </w:rPr>
        <w:t>登録フォームにアップロードできない場合は、メールでご提出ください。</w:t>
      </w:r>
    </w:p>
    <w:p w14:paraId="22F44545" w14:textId="45DC9273" w:rsidR="0008157C" w:rsidRPr="0008157C" w:rsidRDefault="0008157C" w:rsidP="0008157C">
      <w:pPr>
        <w:wordWrap w:val="0"/>
        <w:spacing w:line="340" w:lineRule="exact"/>
        <w:jc w:val="right"/>
        <w:rPr>
          <w:rFonts w:ascii="ＪＳ平成明朝体W3" w:hAnsi="Malgun Gothic" w:cs="ＭＳゴシック" w:hint="eastAsia"/>
        </w:rPr>
      </w:pPr>
      <w:r w:rsidRPr="0008157C">
        <w:rPr>
          <w:rFonts w:asciiTheme="minorEastAsia" w:hAnsiTheme="minorEastAsia" w:cs="ＭＳゴシック" w:hint="eastAsia"/>
          <w:sz w:val="20"/>
          <w:szCs w:val="20"/>
        </w:rPr>
        <w:t>提出先メールアドレス：</w:t>
      </w:r>
      <w:hyperlink r:id="rId4" w:history="1">
        <w:r w:rsidRPr="0008157C">
          <w:rPr>
            <w:rStyle w:val="aa"/>
            <w:rFonts w:ascii="BIZ UDゴシック" w:eastAsia="BIZ UDゴシック" w:hAnsi="BIZ UDゴシック" w:cs="ＭＳゴシック" w:hint="eastAsia"/>
            <w:sz w:val="20"/>
            <w:szCs w:val="20"/>
          </w:rPr>
          <w:t>chousa_01@tochiyaku.com</w:t>
        </w:r>
        <w:r w:rsidRPr="0008157C">
          <w:rPr>
            <w:rStyle w:val="aa"/>
            <w:rFonts w:ascii="ＪＳ平成明朝体W3" w:hAnsi="Malgun Gothic" w:cs="ＭＳゴシック"/>
            <w:color w:val="auto"/>
            <w:sz w:val="20"/>
            <w:szCs w:val="20"/>
            <w:u w:val="none"/>
          </w:rPr>
          <w:t>（栃木県薬剤師会</w:t>
        </w:r>
      </w:hyperlink>
      <w:r w:rsidRPr="0008157C">
        <w:rPr>
          <w:rFonts w:ascii="ＪＳ平成明朝体W3" w:hAnsi="Malgun Gothic" w:cs="ＭＳゴシック" w:hint="eastAsia"/>
          <w:sz w:val="20"/>
          <w:szCs w:val="20"/>
        </w:rPr>
        <w:t>）</w:t>
      </w:r>
      <w:r>
        <w:rPr>
          <w:rFonts w:ascii="ＪＳ平成明朝体W3" w:hAnsi="Malgun Gothic" w:cs="ＭＳゴシック" w:hint="eastAsia"/>
          <w:sz w:val="20"/>
          <w:szCs w:val="20"/>
        </w:rPr>
        <w:t xml:space="preserve">　</w:t>
      </w:r>
      <w:r>
        <w:rPr>
          <w:rFonts w:ascii="ＪＳ平成明朝体W3" w:hAnsi="Malgun Gothic" w:cs="ＭＳゴシック" w:hint="eastAsia"/>
          <w:sz w:val="20"/>
          <w:szCs w:val="20"/>
        </w:rPr>
        <w:t xml:space="preserve"> </w:t>
      </w:r>
    </w:p>
    <w:p w14:paraId="366B0896" w14:textId="77777777" w:rsidR="00E16486" w:rsidRPr="00A037D1" w:rsidRDefault="00E16486" w:rsidP="00A037D1">
      <w:pPr>
        <w:spacing w:beforeLines="50" w:before="180" w:afterLines="50" w:after="180" w:line="340" w:lineRule="exact"/>
        <w:jc w:val="right"/>
        <w:rPr>
          <w:rFonts w:ascii="ＪＳ平成明朝体W3" w:eastAsia="ＪＳ平成明朝体W3" w:hAnsi="BIZ UDゴシック" w:cs="ＭＳゴシック"/>
          <w:sz w:val="22"/>
          <w:szCs w:val="22"/>
          <w:bdr w:val="single" w:sz="4" w:space="0" w:color="auto"/>
        </w:rPr>
        <w:sectPr w:rsidR="00E16486" w:rsidRPr="00A037D1" w:rsidSect="00E16486">
          <w:pgSz w:w="11906" w:h="16838"/>
          <w:pgMar w:top="1701" w:right="1304" w:bottom="1418" w:left="1418" w:header="851" w:footer="992" w:gutter="0"/>
          <w:cols w:space="425"/>
          <w:docGrid w:type="lines" w:linePitch="360"/>
        </w:sectPr>
      </w:pPr>
    </w:p>
    <w:p w14:paraId="3FEC1C61" w14:textId="77777777" w:rsidR="00E16486" w:rsidRPr="00E16486" w:rsidRDefault="00E16486" w:rsidP="00E16486">
      <w:pPr>
        <w:spacing w:beforeLines="50" w:before="180" w:afterLines="50" w:after="180" w:line="340" w:lineRule="exact"/>
        <w:rPr>
          <w:rFonts w:ascii="BIZ UDゴシック" w:eastAsia="BIZ UDゴシック" w:hAnsi="BIZ UDゴシック" w:cs="ＭＳゴシック"/>
          <w:sz w:val="22"/>
          <w:szCs w:val="22"/>
          <w:bdr w:val="single" w:sz="4" w:space="0" w:color="auto"/>
        </w:rPr>
      </w:pPr>
      <w:r w:rsidRPr="00E16486">
        <w:rPr>
          <w:rFonts w:ascii="BIZ UDゴシック" w:eastAsia="BIZ UDゴシック" w:hAnsi="BIZ UDゴシック" w:cs="ＭＳゴシック" w:hint="eastAsia"/>
          <w:sz w:val="22"/>
          <w:szCs w:val="22"/>
          <w:bdr w:val="single" w:sz="4" w:space="0" w:color="auto"/>
        </w:rPr>
        <w:lastRenderedPageBreak/>
        <w:t>具体的事項</w:t>
      </w:r>
    </w:p>
    <w:p w14:paraId="6009985E" w14:textId="77777777" w:rsidR="00E16486" w:rsidRPr="00E16486" w:rsidRDefault="00E16486" w:rsidP="00E16486">
      <w:pPr>
        <w:spacing w:line="340" w:lineRule="exact"/>
        <w:rPr>
          <w:rFonts w:ascii="BIZ UDゴシック" w:eastAsia="BIZ UDゴシック" w:hAnsi="BIZ UDゴシック" w:cs="ＭＳゴシック"/>
          <w:b/>
          <w:bCs/>
          <w:sz w:val="22"/>
          <w:szCs w:val="22"/>
          <w:u w:val="single"/>
        </w:rPr>
      </w:pPr>
      <w:r w:rsidRPr="00E16486">
        <w:rPr>
          <w:rFonts w:ascii="BIZ UDゴシック" w:eastAsia="BIZ UDゴシック" w:hAnsi="BIZ UDゴシック" w:cs="ＭＳゴシック" w:hint="eastAsia"/>
          <w:b/>
          <w:bCs/>
          <w:sz w:val="22"/>
          <w:szCs w:val="22"/>
          <w:u w:val="single"/>
        </w:rPr>
        <w:t>１．研修を修了した薬剤師による適切な対応</w:t>
      </w:r>
    </w:p>
    <w:p w14:paraId="6B2733E6" w14:textId="77777777" w:rsidR="00E16486" w:rsidRPr="00E16486" w:rsidRDefault="00E16486" w:rsidP="00E16486">
      <w:pPr>
        <w:spacing w:line="340" w:lineRule="exact"/>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b/>
          <w:bCs/>
          <w:sz w:val="22"/>
          <w:szCs w:val="22"/>
        </w:rPr>
        <w:t xml:space="preserve">□ </w:t>
      </w:r>
      <w:r w:rsidRPr="00E16486">
        <w:rPr>
          <w:rFonts w:ascii="BIZ UDゴシック" w:eastAsia="BIZ UDゴシック" w:hAnsi="BIZ UDゴシック" w:cs="ＭＳゴシック" w:hint="eastAsia"/>
          <w:sz w:val="22"/>
          <w:szCs w:val="22"/>
        </w:rPr>
        <w:t>緊急避妊薬（要指導医薬品）を確実に在庫すること</w:t>
      </w:r>
    </w:p>
    <w:p w14:paraId="59FEF205"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b/>
          <w:bCs/>
          <w:sz w:val="22"/>
          <w:szCs w:val="22"/>
        </w:rPr>
      </w:pPr>
      <w:r w:rsidRPr="00E16486">
        <w:rPr>
          <w:rFonts w:ascii="BIZ UDゴシック" w:eastAsia="BIZ UDゴシック" w:hAnsi="BIZ UDゴシック" w:cs="ＭＳゴシック" w:hint="eastAsia"/>
          <w:sz w:val="22"/>
          <w:szCs w:val="22"/>
        </w:rPr>
        <w:t xml:space="preserve">□ </w:t>
      </w:r>
      <w:r w:rsidRPr="00E16486">
        <w:rPr>
          <w:rFonts w:ascii="BIZ UDゴシック" w:eastAsia="BIZ UDゴシック" w:hAnsi="BIZ UDゴシック" w:cs="ＭＳゴシック"/>
          <w:sz w:val="22"/>
          <w:szCs w:val="22"/>
        </w:rPr>
        <w:t>プライバシーへの十分な配慮、緊急避妊薬を服用するための飲料水</w:t>
      </w:r>
      <w:r w:rsidRPr="00E16486">
        <w:rPr>
          <w:rFonts w:ascii="BIZ UDゴシック" w:eastAsia="BIZ UDゴシック" w:hAnsi="BIZ UDゴシック" w:cs="ＭＳゴシック" w:hint="eastAsia"/>
          <w:sz w:val="22"/>
          <w:szCs w:val="22"/>
        </w:rPr>
        <w:t>の確保等に対応できるような体制を整備すること</w:t>
      </w:r>
    </w:p>
    <w:p w14:paraId="24978036"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購入者が需要者本人であること、年齢を確認したうえで販売を行うこと</w:t>
      </w:r>
    </w:p>
    <w:p w14:paraId="631E5BA6"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要指導医薬品の販売時に必要な法令上の対応を行うこと（薬機法第36条の5、同6、薬機法施行規則第</w:t>
      </w:r>
      <w:r w:rsidRPr="00E16486">
        <w:rPr>
          <w:rFonts w:ascii="BIZ UDゴシック" w:eastAsia="BIZ UDゴシック" w:hAnsi="BIZ UDゴシック" w:cs="ＭＳゴシック"/>
          <w:sz w:val="22"/>
          <w:szCs w:val="22"/>
        </w:rPr>
        <w:t xml:space="preserve">14 </w:t>
      </w:r>
      <w:r w:rsidRPr="00E16486">
        <w:rPr>
          <w:rFonts w:ascii="BIZ UDゴシック" w:eastAsia="BIZ UDゴシック" w:hAnsi="BIZ UDゴシック" w:cs="ＭＳゴシック" w:hint="eastAsia"/>
          <w:sz w:val="22"/>
          <w:szCs w:val="22"/>
        </w:rPr>
        <w:t>条第3項・第4項・第6項、第146条第3項・第4項・第6項）</w:t>
      </w:r>
    </w:p>
    <w:p w14:paraId="1EAEECD0"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避妊成否を確認するため、服用３週間後を目途に産婦人科受診又は妊娠検査薬を実施するよう入念的に需要者に説明すること。必要に応じて、緊急避妊薬購入時に併せて妊娠検査薬の購入を促すこと</w:t>
      </w:r>
    </w:p>
    <w:p w14:paraId="37BFA48E"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製造販売業者が作成する、購入薬局等の情報が記載できる服用者用の携帯カードを用いて購入薬局等の情報を購入者に交付、活用を促すこと</w:t>
      </w:r>
    </w:p>
    <w:p w14:paraId="4E18AFE1"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連携医療機関等からの照会に備え、販売時に使用したチェックシートを販売から２年間保存すること</w:t>
      </w:r>
    </w:p>
    <w:p w14:paraId="242031D7"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製造販売業者の製造販売後調査に積極的に協力すること</w:t>
      </w:r>
    </w:p>
    <w:p w14:paraId="0224DC8D"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研修で習得した知識のアップデート等、自己研鑽を行うこと</w:t>
      </w:r>
    </w:p>
    <w:p w14:paraId="5B2DBFB9" w14:textId="77777777" w:rsidR="00E16486" w:rsidRPr="00E16486" w:rsidRDefault="00E16486" w:rsidP="00E16486">
      <w:pPr>
        <w:spacing w:line="340" w:lineRule="exact"/>
        <w:rPr>
          <w:rFonts w:ascii="BIZ UDゴシック" w:eastAsia="BIZ UDゴシック" w:hAnsi="BIZ UDゴシック" w:cs="ＭＳゴシック"/>
          <w:sz w:val="22"/>
          <w:szCs w:val="22"/>
        </w:rPr>
      </w:pPr>
    </w:p>
    <w:p w14:paraId="05210663" w14:textId="77777777" w:rsidR="00E16486" w:rsidRPr="00E16486" w:rsidRDefault="00E16486" w:rsidP="00E16486">
      <w:pPr>
        <w:spacing w:line="340" w:lineRule="exact"/>
        <w:rPr>
          <w:rFonts w:ascii="BIZ UDゴシック" w:eastAsia="BIZ UDゴシック" w:hAnsi="BIZ UDゴシック" w:cs="ＭＳゴシック"/>
          <w:sz w:val="22"/>
          <w:szCs w:val="22"/>
          <w:u w:val="single"/>
        </w:rPr>
      </w:pPr>
      <w:r w:rsidRPr="00E16486">
        <w:rPr>
          <w:rFonts w:ascii="BIZ UDゴシック" w:eastAsia="BIZ UDゴシック" w:hAnsi="BIZ UDゴシック" w:cs="ＭＳゴシック" w:hint="eastAsia"/>
          <w:b/>
          <w:bCs/>
          <w:sz w:val="22"/>
          <w:szCs w:val="22"/>
          <w:u w:val="single"/>
        </w:rPr>
        <w:t>２．地域の産婦人科医や関係機関と適切に連携した対応</w:t>
      </w:r>
    </w:p>
    <w:p w14:paraId="5EFEB6D7"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性犯罪被害等のおそれがあり、社会的支援の観点からの対応が必要な場合には、需要者の同意を得た上で、ワンストップ支援センター等の関係機関を紹介すること（同意を得ることができない場合には、連絡先等を含むリーフレット等を提供すること）</w:t>
      </w:r>
    </w:p>
    <w:p w14:paraId="6CB93CC1"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性犯罪の証拠保全の必要がある場合には、需要者にも相談した上で、産婦人科を紹介するとともに警察等にも相談すること</w:t>
      </w:r>
    </w:p>
    <w:p w14:paraId="195CB279"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販売する地域のワンストップ支援センター等、関係機関の情報を予め把握しておくこと</w:t>
      </w:r>
    </w:p>
    <w:p w14:paraId="14379743"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性交同意年齢（</w:t>
      </w:r>
      <w:r w:rsidRPr="00E16486">
        <w:rPr>
          <w:rFonts w:ascii="BIZ UDゴシック" w:eastAsia="BIZ UDゴシック" w:hAnsi="BIZ UDゴシック" w:cs="ＭＳゴシック"/>
          <w:sz w:val="22"/>
          <w:szCs w:val="22"/>
        </w:rPr>
        <w:t>16歳）未満の者及び短期間で繰り返し購入を行う者</w:t>
      </w:r>
      <w:r w:rsidRPr="00E16486">
        <w:rPr>
          <w:rFonts w:ascii="BIZ UDゴシック" w:eastAsia="BIZ UDゴシック" w:hAnsi="BIZ UDゴシック" w:cs="ＭＳゴシック" w:hint="eastAsia"/>
          <w:sz w:val="22"/>
          <w:szCs w:val="22"/>
        </w:rPr>
        <w:t>について、避妊指導等の観点から産婦人科や小児科（地域の実情に応じて、地域の助産院等も含む）へ受診勧奨を行うこと</w:t>
      </w:r>
    </w:p>
    <w:p w14:paraId="33B2ADDF"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xml:space="preserve">□ </w:t>
      </w:r>
      <w:r w:rsidRPr="00E16486">
        <w:rPr>
          <w:rFonts w:ascii="BIZ UDゴシック" w:eastAsia="BIZ UDゴシック" w:hAnsi="BIZ UDゴシック" w:cs="ＭＳゴシック"/>
          <w:sz w:val="22"/>
          <w:szCs w:val="22"/>
        </w:rPr>
        <w:t>18歳未満の者であって虐待が疑わ</w:t>
      </w:r>
      <w:r w:rsidRPr="00E16486">
        <w:rPr>
          <w:rFonts w:ascii="BIZ UDゴシック" w:eastAsia="BIZ UDゴシック" w:hAnsi="BIZ UDゴシック" w:cs="ＭＳゴシック" w:hint="eastAsia"/>
          <w:sz w:val="22"/>
          <w:szCs w:val="22"/>
        </w:rPr>
        <w:t>れる場合には、児童相談所へ通報を行うこと</w:t>
      </w:r>
    </w:p>
    <w:p w14:paraId="68C51741" w14:textId="77777777" w:rsidR="00E16486" w:rsidRPr="00E16486" w:rsidRDefault="00E16486" w:rsidP="00E16486">
      <w:pPr>
        <w:spacing w:line="340" w:lineRule="exact"/>
        <w:ind w:left="260" w:hangingChars="118" w:hanging="260"/>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薬局等で販売不可の場合、販売可でも医師の受診が必要と判断した場合には、医療機関への受診勧奨、必要に応じて需要者の同意を得た上で紹介を行う等の対応を行うこと</w:t>
      </w:r>
    </w:p>
    <w:p w14:paraId="452042DB" w14:textId="77777777" w:rsidR="00E16486" w:rsidRPr="00E16486" w:rsidRDefault="00E16486" w:rsidP="00E16486">
      <w:pPr>
        <w:spacing w:line="340" w:lineRule="exact"/>
        <w:rPr>
          <w:rFonts w:ascii="BIZ UDゴシック" w:eastAsia="BIZ UDゴシック" w:hAnsi="BIZ UDゴシック" w:cs="ＭＳゴシック"/>
          <w:sz w:val="22"/>
          <w:szCs w:val="22"/>
        </w:rPr>
      </w:pPr>
    </w:p>
    <w:p w14:paraId="3F1488A9" w14:textId="77777777" w:rsidR="00E16486" w:rsidRPr="00E16486" w:rsidRDefault="00E16486" w:rsidP="00E16486">
      <w:pPr>
        <w:spacing w:line="340" w:lineRule="exact"/>
        <w:rPr>
          <w:rFonts w:ascii="BIZ UDゴシック" w:eastAsia="BIZ UDゴシック" w:hAnsi="BIZ UDゴシック" w:cs="ＭＳゴシック"/>
          <w:b/>
          <w:bCs/>
          <w:sz w:val="22"/>
          <w:szCs w:val="22"/>
          <w:u w:val="single"/>
        </w:rPr>
      </w:pPr>
      <w:r w:rsidRPr="00E16486">
        <w:rPr>
          <w:rFonts w:ascii="BIZ UDゴシック" w:eastAsia="BIZ UDゴシック" w:hAnsi="BIZ UDゴシック" w:cs="ＭＳゴシック" w:hint="eastAsia"/>
          <w:b/>
          <w:bCs/>
          <w:sz w:val="22"/>
          <w:szCs w:val="22"/>
          <w:u w:val="single"/>
        </w:rPr>
        <w:t>３．連携構築に際しての、都道府県医師会・薬剤師会間申合せ事項等の順守</w:t>
      </w:r>
    </w:p>
    <w:p w14:paraId="11CB8F18" w14:textId="77777777" w:rsidR="00E16486" w:rsidRPr="00E16486" w:rsidRDefault="00E16486" w:rsidP="00E16486">
      <w:pPr>
        <w:spacing w:line="340" w:lineRule="exact"/>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xml:space="preserve">　別途都道府県薬剤師会から通知された事項を遵守する。</w:t>
      </w:r>
    </w:p>
    <w:p w14:paraId="69DFF700" w14:textId="77777777" w:rsidR="00E16486" w:rsidRDefault="00E16486" w:rsidP="00E16486">
      <w:pPr>
        <w:spacing w:line="340" w:lineRule="exact"/>
        <w:rPr>
          <w:rFonts w:ascii="BIZ UDゴシック" w:eastAsia="BIZ UDゴシック" w:hAnsi="BIZ UDゴシック" w:cs="ＭＳゴシック"/>
          <w:sz w:val="22"/>
          <w:szCs w:val="22"/>
        </w:rPr>
      </w:pPr>
    </w:p>
    <w:p w14:paraId="4D1019F3" w14:textId="43352BD9" w:rsidR="00E16486" w:rsidRPr="00E16486" w:rsidRDefault="00E16486" w:rsidP="00E16486">
      <w:pPr>
        <w:spacing w:line="340" w:lineRule="exact"/>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なお、上記２．及び３．については、本資料に記載された事項のほか、必ず</w:t>
      </w:r>
    </w:p>
    <w:p w14:paraId="7DC05524" w14:textId="432D282C" w:rsidR="00E16486" w:rsidRPr="00E16486" w:rsidRDefault="00E16486" w:rsidP="00E16486">
      <w:pPr>
        <w:spacing w:line="340" w:lineRule="exact"/>
        <w:ind w:leftChars="1" w:left="259" w:hangingChars="117" w:hanging="257"/>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・「緊急避妊薬を調剤・販売する薬剤師及び販売する薬局・店舗販売業の店舗について」（令和７年９月</w:t>
      </w:r>
      <w:r w:rsidRPr="00E16486">
        <w:rPr>
          <w:rFonts w:ascii="BIZ UDゴシック" w:eastAsia="BIZ UDゴシック" w:hAnsi="BIZ UDゴシック" w:cs="ＭＳゴシック"/>
          <w:sz w:val="22"/>
          <w:szCs w:val="22"/>
        </w:rPr>
        <w:t xml:space="preserve">18 </w:t>
      </w:r>
      <w:r w:rsidRPr="00E16486">
        <w:rPr>
          <w:rFonts w:ascii="BIZ UDゴシック" w:eastAsia="BIZ UDゴシック" w:hAnsi="BIZ UDゴシック" w:cs="ＭＳゴシック" w:hint="eastAsia"/>
          <w:sz w:val="22"/>
          <w:szCs w:val="22"/>
        </w:rPr>
        <w:t>日．医薬総発</w:t>
      </w:r>
      <w:r w:rsidRPr="00E16486">
        <w:rPr>
          <w:rFonts w:ascii="BIZ UDゴシック" w:eastAsia="BIZ UDゴシック" w:hAnsi="BIZ UDゴシック" w:cs="ＭＳゴシック"/>
          <w:sz w:val="22"/>
          <w:szCs w:val="22"/>
        </w:rPr>
        <w:t>0918</w:t>
      </w:r>
      <w:r w:rsidRPr="00E16486">
        <w:rPr>
          <w:rFonts w:ascii="BIZ UDゴシック" w:eastAsia="BIZ UDゴシック" w:hAnsi="BIZ UDゴシック" w:cs="ＭＳゴシック" w:hint="eastAsia"/>
          <w:sz w:val="22"/>
          <w:szCs w:val="22"/>
        </w:rPr>
        <w:t>第２号、医薬薬審発</w:t>
      </w:r>
      <w:r w:rsidRPr="00E16486">
        <w:rPr>
          <w:rFonts w:ascii="BIZ UDゴシック" w:eastAsia="BIZ UDゴシック" w:hAnsi="BIZ UDゴシック" w:cs="ＭＳゴシック"/>
          <w:sz w:val="22"/>
          <w:szCs w:val="22"/>
        </w:rPr>
        <w:t>0918</w:t>
      </w:r>
      <w:r w:rsidRPr="00E16486">
        <w:rPr>
          <w:rFonts w:ascii="BIZ UDゴシック" w:eastAsia="BIZ UDゴシック" w:hAnsi="BIZ UDゴシック" w:cs="ＭＳゴシック" w:hint="eastAsia"/>
          <w:sz w:val="22"/>
          <w:szCs w:val="22"/>
        </w:rPr>
        <w:t>第３号）</w:t>
      </w:r>
    </w:p>
    <w:p w14:paraId="568F4C6C" w14:textId="77777777" w:rsidR="00E16486" w:rsidRPr="00E16486" w:rsidRDefault="00E16486" w:rsidP="00E16486">
      <w:pPr>
        <w:spacing w:line="340" w:lineRule="exact"/>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 xml:space="preserve">　（上記のほかに厚生労働省や薬剤師会より留意事項等が示された場合も同様）</w:t>
      </w:r>
    </w:p>
    <w:p w14:paraId="5273BF4C" w14:textId="77777777" w:rsidR="00E16486" w:rsidRPr="00E16486" w:rsidRDefault="00E16486" w:rsidP="00E16486">
      <w:pPr>
        <w:spacing w:line="340" w:lineRule="exact"/>
        <w:ind w:leftChars="1" w:left="259" w:hangingChars="117" w:hanging="257"/>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・製造販売業者が作成する販売店向け資料、使用者向け資料等</w:t>
      </w:r>
    </w:p>
    <w:p w14:paraId="65C615CB" w14:textId="716C0208" w:rsidR="003A1002" w:rsidRPr="00E16486" w:rsidRDefault="00E16486" w:rsidP="00E16486">
      <w:pPr>
        <w:spacing w:line="340" w:lineRule="exact"/>
        <w:rPr>
          <w:rFonts w:ascii="BIZ UDゴシック" w:eastAsia="BIZ UDゴシック" w:hAnsi="BIZ UDゴシック" w:cs="ＭＳゴシック"/>
          <w:sz w:val="22"/>
          <w:szCs w:val="22"/>
        </w:rPr>
      </w:pPr>
      <w:r w:rsidRPr="00E16486">
        <w:rPr>
          <w:rFonts w:ascii="BIZ UDゴシック" w:eastAsia="BIZ UDゴシック" w:hAnsi="BIZ UDゴシック" w:cs="ＭＳゴシック" w:hint="eastAsia"/>
          <w:sz w:val="22"/>
          <w:szCs w:val="22"/>
        </w:rPr>
        <w:t>を参照・活用するとともに、薬剤師の職業倫理に基づき適切な対応を行うこと。</w:t>
      </w:r>
      <w:r>
        <w:rPr>
          <w:rFonts w:ascii="BIZ UDゴシック" w:eastAsia="BIZ UDゴシック" w:hAnsi="BIZ UDゴシック" w:cs="ＭＳゴシック" w:hint="eastAsia"/>
          <w:sz w:val="22"/>
          <w:szCs w:val="22"/>
        </w:rPr>
        <w:t xml:space="preserve">　　　以上</w:t>
      </w:r>
    </w:p>
    <w:sectPr w:rsidR="003A1002" w:rsidRPr="00E16486" w:rsidSect="00E16486">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ＪＳ平成明朝体W3">
    <w:panose1 w:val="02020309010101010101"/>
    <w:charset w:val="86"/>
    <w:family w:val="modern"/>
    <w:pitch w:val="fixed"/>
    <w:sig w:usb0="00000001" w:usb1="080F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86"/>
    <w:rsid w:val="0008157C"/>
    <w:rsid w:val="00334F23"/>
    <w:rsid w:val="00386292"/>
    <w:rsid w:val="003A1002"/>
    <w:rsid w:val="00612209"/>
    <w:rsid w:val="00743F3F"/>
    <w:rsid w:val="007C0ED4"/>
    <w:rsid w:val="009C43DB"/>
    <w:rsid w:val="00A037D1"/>
    <w:rsid w:val="00B32FD1"/>
    <w:rsid w:val="00E16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34F4AE"/>
  <w15:chartTrackingRefBased/>
  <w15:docId w15:val="{6B0ADCE0-31C3-4037-B800-8B2DCD87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bCs/>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486"/>
    <w:rPr>
      <w:rFonts w:asciiTheme="minorHAnsi" w:eastAsiaTheme="minorEastAsia" w:hAnsiTheme="minorHAnsi" w:cs="Times New Roman"/>
      <w:bCs w:val="0"/>
      <w:kern w:val="0"/>
      <w:sz w:val="24"/>
      <w:szCs w:val="24"/>
    </w:rPr>
  </w:style>
  <w:style w:type="paragraph" w:styleId="1">
    <w:name w:val="heading 1"/>
    <w:basedOn w:val="a"/>
    <w:next w:val="a"/>
    <w:link w:val="10"/>
    <w:uiPriority w:val="9"/>
    <w:qFormat/>
    <w:rsid w:val="00E16486"/>
    <w:pPr>
      <w:keepNext/>
      <w:keepLines/>
      <w:widowControl w:val="0"/>
      <w:spacing w:before="280" w:after="80"/>
      <w:jc w:val="both"/>
      <w:outlineLvl w:val="0"/>
    </w:pPr>
    <w:rPr>
      <w:rFonts w:asciiTheme="majorHAnsi" w:eastAsiaTheme="majorEastAsia" w:hAnsiTheme="majorHAnsi" w:cstheme="majorBidi"/>
      <w:bCs/>
      <w:color w:val="000000" w:themeColor="text1"/>
      <w:kern w:val="2"/>
      <w:sz w:val="32"/>
      <w:szCs w:val="32"/>
    </w:rPr>
  </w:style>
  <w:style w:type="paragraph" w:styleId="2">
    <w:name w:val="heading 2"/>
    <w:basedOn w:val="a"/>
    <w:next w:val="a"/>
    <w:link w:val="20"/>
    <w:uiPriority w:val="9"/>
    <w:semiHidden/>
    <w:unhideWhenUsed/>
    <w:qFormat/>
    <w:rsid w:val="00E16486"/>
    <w:pPr>
      <w:keepNext/>
      <w:keepLines/>
      <w:widowControl w:val="0"/>
      <w:spacing w:before="160" w:after="80"/>
      <w:jc w:val="both"/>
      <w:outlineLvl w:val="1"/>
    </w:pPr>
    <w:rPr>
      <w:rFonts w:asciiTheme="majorHAnsi" w:eastAsiaTheme="majorEastAsia" w:hAnsiTheme="majorHAnsi" w:cstheme="majorBidi"/>
      <w:bCs/>
      <w:color w:val="000000" w:themeColor="text1"/>
      <w:kern w:val="2"/>
      <w:sz w:val="28"/>
      <w:szCs w:val="28"/>
    </w:rPr>
  </w:style>
  <w:style w:type="paragraph" w:styleId="3">
    <w:name w:val="heading 3"/>
    <w:basedOn w:val="a"/>
    <w:next w:val="a"/>
    <w:link w:val="30"/>
    <w:uiPriority w:val="9"/>
    <w:semiHidden/>
    <w:unhideWhenUsed/>
    <w:qFormat/>
    <w:rsid w:val="00E16486"/>
    <w:pPr>
      <w:keepNext/>
      <w:keepLines/>
      <w:widowControl w:val="0"/>
      <w:spacing w:before="160" w:after="80"/>
      <w:jc w:val="both"/>
      <w:outlineLvl w:val="2"/>
    </w:pPr>
    <w:rPr>
      <w:rFonts w:asciiTheme="majorHAnsi" w:eastAsiaTheme="majorEastAsia" w:hAnsiTheme="majorHAnsi" w:cstheme="majorBidi"/>
      <w:bCs/>
      <w:color w:val="000000" w:themeColor="text1"/>
      <w:kern w:val="2"/>
    </w:rPr>
  </w:style>
  <w:style w:type="paragraph" w:styleId="4">
    <w:name w:val="heading 4"/>
    <w:basedOn w:val="a"/>
    <w:next w:val="a"/>
    <w:link w:val="40"/>
    <w:uiPriority w:val="9"/>
    <w:semiHidden/>
    <w:unhideWhenUsed/>
    <w:qFormat/>
    <w:rsid w:val="00E16486"/>
    <w:pPr>
      <w:keepNext/>
      <w:keepLines/>
      <w:widowControl w:val="0"/>
      <w:spacing w:before="80" w:after="40"/>
      <w:jc w:val="both"/>
      <w:outlineLvl w:val="3"/>
    </w:pPr>
    <w:rPr>
      <w:rFonts w:asciiTheme="majorHAnsi" w:eastAsiaTheme="majorEastAsia" w:hAnsiTheme="majorHAnsi" w:cstheme="majorBidi"/>
      <w:bCs/>
      <w:color w:val="000000" w:themeColor="text1"/>
      <w:kern w:val="2"/>
      <w:sz w:val="21"/>
      <w:szCs w:val="22"/>
    </w:rPr>
  </w:style>
  <w:style w:type="paragraph" w:styleId="5">
    <w:name w:val="heading 5"/>
    <w:basedOn w:val="a"/>
    <w:next w:val="a"/>
    <w:link w:val="50"/>
    <w:uiPriority w:val="9"/>
    <w:semiHidden/>
    <w:unhideWhenUsed/>
    <w:qFormat/>
    <w:rsid w:val="00E16486"/>
    <w:pPr>
      <w:keepNext/>
      <w:keepLines/>
      <w:widowControl w:val="0"/>
      <w:spacing w:before="80" w:after="40"/>
      <w:ind w:leftChars="100" w:left="100"/>
      <w:jc w:val="both"/>
      <w:outlineLvl w:val="4"/>
    </w:pPr>
    <w:rPr>
      <w:rFonts w:asciiTheme="majorHAnsi" w:eastAsiaTheme="majorEastAsia" w:hAnsiTheme="majorHAnsi" w:cstheme="majorBidi"/>
      <w:bCs/>
      <w:color w:val="000000" w:themeColor="text1"/>
      <w:kern w:val="2"/>
      <w:sz w:val="21"/>
      <w:szCs w:val="22"/>
    </w:rPr>
  </w:style>
  <w:style w:type="paragraph" w:styleId="6">
    <w:name w:val="heading 6"/>
    <w:basedOn w:val="a"/>
    <w:next w:val="a"/>
    <w:link w:val="60"/>
    <w:uiPriority w:val="9"/>
    <w:semiHidden/>
    <w:unhideWhenUsed/>
    <w:qFormat/>
    <w:rsid w:val="00E16486"/>
    <w:pPr>
      <w:keepNext/>
      <w:keepLines/>
      <w:widowControl w:val="0"/>
      <w:spacing w:before="80" w:after="40"/>
      <w:ind w:leftChars="200" w:left="200"/>
      <w:jc w:val="both"/>
      <w:outlineLvl w:val="5"/>
    </w:pPr>
    <w:rPr>
      <w:rFonts w:asciiTheme="majorHAnsi" w:eastAsiaTheme="majorEastAsia" w:hAnsiTheme="majorHAnsi" w:cstheme="majorBidi"/>
      <w:bCs/>
      <w:color w:val="000000" w:themeColor="text1"/>
      <w:kern w:val="2"/>
      <w:sz w:val="21"/>
      <w:szCs w:val="22"/>
    </w:rPr>
  </w:style>
  <w:style w:type="paragraph" w:styleId="7">
    <w:name w:val="heading 7"/>
    <w:basedOn w:val="a"/>
    <w:next w:val="a"/>
    <w:link w:val="70"/>
    <w:uiPriority w:val="9"/>
    <w:semiHidden/>
    <w:unhideWhenUsed/>
    <w:qFormat/>
    <w:rsid w:val="00E16486"/>
    <w:pPr>
      <w:keepNext/>
      <w:keepLines/>
      <w:widowControl w:val="0"/>
      <w:spacing w:before="80" w:after="40"/>
      <w:ind w:leftChars="300" w:left="300"/>
      <w:jc w:val="both"/>
      <w:outlineLvl w:val="6"/>
    </w:pPr>
    <w:rPr>
      <w:rFonts w:asciiTheme="majorHAnsi" w:eastAsiaTheme="majorEastAsia" w:hAnsiTheme="majorHAnsi" w:cstheme="majorBidi"/>
      <w:bCs/>
      <w:color w:val="000000" w:themeColor="text1"/>
      <w:kern w:val="2"/>
      <w:sz w:val="21"/>
      <w:szCs w:val="22"/>
    </w:rPr>
  </w:style>
  <w:style w:type="paragraph" w:styleId="8">
    <w:name w:val="heading 8"/>
    <w:basedOn w:val="a"/>
    <w:next w:val="a"/>
    <w:link w:val="80"/>
    <w:uiPriority w:val="9"/>
    <w:semiHidden/>
    <w:unhideWhenUsed/>
    <w:qFormat/>
    <w:rsid w:val="00E16486"/>
    <w:pPr>
      <w:keepNext/>
      <w:keepLines/>
      <w:widowControl w:val="0"/>
      <w:spacing w:before="80" w:after="40"/>
      <w:ind w:leftChars="400" w:left="400"/>
      <w:jc w:val="both"/>
      <w:outlineLvl w:val="7"/>
    </w:pPr>
    <w:rPr>
      <w:rFonts w:asciiTheme="majorHAnsi" w:eastAsiaTheme="majorEastAsia" w:hAnsiTheme="majorHAnsi" w:cstheme="majorBidi"/>
      <w:bCs/>
      <w:color w:val="000000" w:themeColor="text1"/>
      <w:kern w:val="2"/>
      <w:sz w:val="21"/>
      <w:szCs w:val="22"/>
    </w:rPr>
  </w:style>
  <w:style w:type="paragraph" w:styleId="9">
    <w:name w:val="heading 9"/>
    <w:basedOn w:val="a"/>
    <w:next w:val="a"/>
    <w:link w:val="90"/>
    <w:uiPriority w:val="9"/>
    <w:semiHidden/>
    <w:unhideWhenUsed/>
    <w:qFormat/>
    <w:rsid w:val="00E16486"/>
    <w:pPr>
      <w:keepNext/>
      <w:keepLines/>
      <w:widowControl w:val="0"/>
      <w:spacing w:before="80" w:after="40"/>
      <w:ind w:leftChars="500" w:left="500"/>
      <w:jc w:val="both"/>
      <w:outlineLvl w:val="8"/>
    </w:pPr>
    <w:rPr>
      <w:rFonts w:asciiTheme="majorHAnsi" w:eastAsiaTheme="majorEastAsia" w:hAnsiTheme="majorHAnsi" w:cstheme="majorBidi"/>
      <w:bCs/>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link w:val="12"/>
    <w:qFormat/>
    <w:rsid w:val="00386292"/>
    <w:pPr>
      <w:widowControl w:val="0"/>
      <w:jc w:val="both"/>
    </w:pPr>
    <w:rPr>
      <w:rFonts w:ascii="ＭＳ 明朝" w:eastAsia="ＭＳ 明朝" w:hAnsi="ＭＳ 明朝" w:cstheme="minorBidi"/>
      <w:bCs/>
      <w:kern w:val="2"/>
      <w:sz w:val="21"/>
      <w:szCs w:val="22"/>
    </w:rPr>
  </w:style>
  <w:style w:type="character" w:customStyle="1" w:styleId="12">
    <w:name w:val="スタイル1 (文字)"/>
    <w:basedOn w:val="a0"/>
    <w:link w:val="11"/>
    <w:rsid w:val="00386292"/>
    <w:rPr>
      <w:rFonts w:eastAsia="ＭＳ 明朝"/>
    </w:rPr>
  </w:style>
  <w:style w:type="character" w:customStyle="1" w:styleId="10">
    <w:name w:val="見出し 1 (文字)"/>
    <w:basedOn w:val="a0"/>
    <w:link w:val="1"/>
    <w:uiPriority w:val="9"/>
    <w:rsid w:val="00E164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64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64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64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64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64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64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64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64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6486"/>
    <w:pPr>
      <w:widowControl w:val="0"/>
      <w:spacing w:after="80"/>
      <w:contextualSpacing/>
      <w:jc w:val="center"/>
    </w:pPr>
    <w:rPr>
      <w:rFonts w:asciiTheme="majorHAnsi" w:eastAsiaTheme="majorEastAsia" w:hAnsiTheme="majorHAnsi" w:cstheme="majorBidi"/>
      <w:bCs/>
      <w:spacing w:val="-10"/>
      <w:kern w:val="28"/>
      <w:sz w:val="56"/>
      <w:szCs w:val="56"/>
    </w:rPr>
  </w:style>
  <w:style w:type="character" w:customStyle="1" w:styleId="a4">
    <w:name w:val="表題 (文字)"/>
    <w:basedOn w:val="a0"/>
    <w:link w:val="a3"/>
    <w:uiPriority w:val="10"/>
    <w:rsid w:val="00E16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486"/>
    <w:pPr>
      <w:widowControl w:val="0"/>
      <w:numPr>
        <w:ilvl w:val="1"/>
      </w:numPr>
      <w:spacing w:after="160"/>
      <w:jc w:val="center"/>
    </w:pPr>
    <w:rPr>
      <w:rFonts w:asciiTheme="majorHAnsi" w:eastAsiaTheme="majorEastAsia" w:hAnsiTheme="majorHAnsi" w:cstheme="majorBidi"/>
      <w:bCs/>
      <w:color w:val="595959" w:themeColor="text1" w:themeTint="A6"/>
      <w:spacing w:val="15"/>
      <w:kern w:val="2"/>
      <w:sz w:val="28"/>
      <w:szCs w:val="28"/>
    </w:rPr>
  </w:style>
  <w:style w:type="character" w:customStyle="1" w:styleId="a6">
    <w:name w:val="副題 (文字)"/>
    <w:basedOn w:val="a0"/>
    <w:link w:val="a5"/>
    <w:uiPriority w:val="11"/>
    <w:rsid w:val="00E16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486"/>
    <w:pPr>
      <w:widowControl w:val="0"/>
      <w:spacing w:before="160" w:after="160"/>
      <w:jc w:val="center"/>
    </w:pPr>
    <w:rPr>
      <w:rFonts w:ascii="ＭＳ 明朝" w:eastAsia="ＭＳ 明朝" w:hAnsi="ＭＳ 明朝" w:cstheme="minorBidi"/>
      <w:bCs/>
      <w:i/>
      <w:iCs/>
      <w:color w:val="404040" w:themeColor="text1" w:themeTint="BF"/>
      <w:kern w:val="2"/>
      <w:sz w:val="21"/>
      <w:szCs w:val="22"/>
    </w:rPr>
  </w:style>
  <w:style w:type="character" w:customStyle="1" w:styleId="a8">
    <w:name w:val="引用文 (文字)"/>
    <w:basedOn w:val="a0"/>
    <w:link w:val="a7"/>
    <w:uiPriority w:val="29"/>
    <w:rsid w:val="00E16486"/>
    <w:rPr>
      <w:i/>
      <w:iCs/>
      <w:color w:val="404040" w:themeColor="text1" w:themeTint="BF"/>
    </w:rPr>
  </w:style>
  <w:style w:type="paragraph" w:styleId="a9">
    <w:name w:val="List Paragraph"/>
    <w:basedOn w:val="a"/>
    <w:uiPriority w:val="34"/>
    <w:qFormat/>
    <w:rsid w:val="00E16486"/>
    <w:pPr>
      <w:widowControl w:val="0"/>
      <w:ind w:left="720"/>
      <w:contextualSpacing/>
      <w:jc w:val="both"/>
    </w:pPr>
    <w:rPr>
      <w:rFonts w:ascii="ＭＳ 明朝" w:eastAsia="ＭＳ 明朝" w:hAnsi="ＭＳ 明朝" w:cstheme="minorBidi"/>
      <w:bCs/>
      <w:kern w:val="2"/>
      <w:sz w:val="21"/>
      <w:szCs w:val="22"/>
    </w:rPr>
  </w:style>
  <w:style w:type="character" w:styleId="21">
    <w:name w:val="Intense Emphasis"/>
    <w:basedOn w:val="a0"/>
    <w:uiPriority w:val="21"/>
    <w:qFormat/>
    <w:rsid w:val="00E16486"/>
    <w:rPr>
      <w:i/>
      <w:iCs/>
      <w:color w:val="0F4761" w:themeColor="accent1" w:themeShade="BF"/>
    </w:rPr>
  </w:style>
  <w:style w:type="paragraph" w:styleId="22">
    <w:name w:val="Intense Quote"/>
    <w:basedOn w:val="a"/>
    <w:next w:val="a"/>
    <w:link w:val="23"/>
    <w:uiPriority w:val="30"/>
    <w:qFormat/>
    <w:rsid w:val="00E1648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hAnsi="ＭＳ 明朝" w:cstheme="minorBidi"/>
      <w:bCs/>
      <w:i/>
      <w:iCs/>
      <w:color w:val="0F4761" w:themeColor="accent1" w:themeShade="BF"/>
      <w:kern w:val="2"/>
      <w:sz w:val="21"/>
      <w:szCs w:val="22"/>
    </w:rPr>
  </w:style>
  <w:style w:type="character" w:customStyle="1" w:styleId="23">
    <w:name w:val="引用文 2 (文字)"/>
    <w:basedOn w:val="a0"/>
    <w:link w:val="22"/>
    <w:uiPriority w:val="30"/>
    <w:rsid w:val="00E16486"/>
    <w:rPr>
      <w:i/>
      <w:iCs/>
      <w:color w:val="0F4761" w:themeColor="accent1" w:themeShade="BF"/>
    </w:rPr>
  </w:style>
  <w:style w:type="character" w:styleId="24">
    <w:name w:val="Intense Reference"/>
    <w:basedOn w:val="a0"/>
    <w:uiPriority w:val="32"/>
    <w:qFormat/>
    <w:rsid w:val="00E16486"/>
    <w:rPr>
      <w:b/>
      <w:bCs w:val="0"/>
      <w:smallCaps/>
      <w:color w:val="0F4761" w:themeColor="accent1" w:themeShade="BF"/>
      <w:spacing w:val="5"/>
    </w:rPr>
  </w:style>
  <w:style w:type="character" w:styleId="aa">
    <w:name w:val="Hyperlink"/>
    <w:basedOn w:val="a0"/>
    <w:uiPriority w:val="99"/>
    <w:unhideWhenUsed/>
    <w:rsid w:val="0008157C"/>
    <w:rPr>
      <w:color w:val="467886" w:themeColor="hyperlink"/>
      <w:u w:val="single"/>
    </w:rPr>
  </w:style>
  <w:style w:type="character" w:styleId="ab">
    <w:name w:val="Unresolved Mention"/>
    <w:basedOn w:val="a0"/>
    <w:uiPriority w:val="99"/>
    <w:semiHidden/>
    <w:unhideWhenUsed/>
    <w:rsid w:val="00081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ousa_01@tochiyaku.com&#65288;&#26627;&#26408;&#30476;&#34220;&#21092;&#24107;&#2025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cp:lastPrinted>2025-12-05T01:20:00Z</cp:lastPrinted>
  <dcterms:created xsi:type="dcterms:W3CDTF">2025-12-04T07:15:00Z</dcterms:created>
  <dcterms:modified xsi:type="dcterms:W3CDTF">2025-12-05T01:21:00Z</dcterms:modified>
</cp:coreProperties>
</file>